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1CA1" w14:textId="348B4F0E" w:rsidR="002F67A1" w:rsidRPr="00E50FEC" w:rsidRDefault="00271B66" w:rsidP="002F67A1">
      <w:pPr>
        <w:pStyle w:val="AdoptionDate"/>
        <w:suppressAutoHyphens/>
        <w:jc w:val="right"/>
        <w:rPr>
          <w:rFonts w:ascii="Times New Roman" w:hAnsi="Times New Roman"/>
          <w:sz w:val="24"/>
          <w:szCs w:val="24"/>
        </w:rPr>
      </w:pPr>
      <w:r w:rsidRPr="00E50FEC">
        <w:rPr>
          <w:rFonts w:ascii="Times New Roman" w:hAnsi="Times New Roman"/>
          <w:sz w:val="24"/>
          <w:szCs w:val="24"/>
        </w:rPr>
        <w:t>Operating Procedure No. 5400</w:t>
      </w:r>
      <w:r w:rsidR="002F67A1" w:rsidRPr="00E50FEC">
        <w:rPr>
          <w:rFonts w:ascii="Times New Roman" w:hAnsi="Times New Roman"/>
          <w:sz w:val="24"/>
          <w:szCs w:val="24"/>
        </w:rPr>
        <w:t>P</w:t>
      </w:r>
    </w:p>
    <w:p w14:paraId="1C84031D" w14:textId="77777777" w:rsidR="002F67A1" w:rsidRPr="00E50FEC" w:rsidRDefault="002F67A1" w:rsidP="002F67A1">
      <w:pPr>
        <w:pStyle w:val="AdoptionDate"/>
        <w:suppressAutoHyphens/>
        <w:jc w:val="right"/>
        <w:rPr>
          <w:rFonts w:ascii="Times New Roman" w:hAnsi="Times New Roman"/>
          <w:sz w:val="24"/>
          <w:szCs w:val="24"/>
        </w:rPr>
      </w:pPr>
      <w:r w:rsidRPr="00E50FEC">
        <w:rPr>
          <w:rFonts w:ascii="Times New Roman" w:hAnsi="Times New Roman"/>
          <w:sz w:val="24"/>
          <w:szCs w:val="24"/>
        </w:rPr>
        <w:t>Human Resources</w:t>
      </w:r>
    </w:p>
    <w:p w14:paraId="0F7832F9" w14:textId="77777777" w:rsidR="002F67A1" w:rsidRPr="00E50FEC" w:rsidRDefault="002F67A1" w:rsidP="002F67A1">
      <w:pPr>
        <w:pStyle w:val="AdoptionDate"/>
        <w:suppressAutoHyphens/>
        <w:jc w:val="right"/>
        <w:rPr>
          <w:rFonts w:ascii="Times New Roman" w:hAnsi="Times New Roman"/>
          <w:sz w:val="24"/>
          <w:szCs w:val="24"/>
        </w:rPr>
      </w:pPr>
    </w:p>
    <w:p w14:paraId="11484038" w14:textId="6864938F" w:rsidR="002F67A1" w:rsidRPr="00E50FEC" w:rsidRDefault="00D74EA8" w:rsidP="002F67A1">
      <w:pPr>
        <w:pStyle w:val="AdoptionDate"/>
        <w:suppressAutoHyphens/>
        <w:jc w:val="center"/>
        <w:rPr>
          <w:rFonts w:ascii="Times New Roman" w:hAnsi="Times New Roman"/>
          <w:sz w:val="24"/>
          <w:szCs w:val="24"/>
        </w:rPr>
      </w:pPr>
      <w:r w:rsidRPr="00E50FEC">
        <w:rPr>
          <w:rFonts w:ascii="Times New Roman" w:hAnsi="Times New Roman"/>
          <w:sz w:val="24"/>
          <w:szCs w:val="24"/>
        </w:rPr>
        <w:t xml:space="preserve">ANNUAL </w:t>
      </w:r>
      <w:r w:rsidR="000919CD" w:rsidRPr="00E50FEC">
        <w:rPr>
          <w:rFonts w:ascii="Times New Roman" w:hAnsi="Times New Roman"/>
          <w:sz w:val="24"/>
          <w:szCs w:val="24"/>
        </w:rPr>
        <w:t>LEAVE</w:t>
      </w:r>
    </w:p>
    <w:p w14:paraId="1BD45BF1" w14:textId="77777777" w:rsidR="002F67A1" w:rsidRPr="00E50FEC" w:rsidRDefault="002F67A1" w:rsidP="002F67A1">
      <w:pPr>
        <w:pStyle w:val="AdoptionDate"/>
        <w:suppressAutoHyphens/>
        <w:rPr>
          <w:rFonts w:ascii="Times New Roman" w:hAnsi="Times New Roman"/>
          <w:sz w:val="24"/>
          <w:szCs w:val="24"/>
        </w:rPr>
      </w:pPr>
    </w:p>
    <w:p w14:paraId="3CD7FDD9" w14:textId="23A000F3" w:rsidR="00271B66" w:rsidRPr="00E50FEC" w:rsidRDefault="00271B66" w:rsidP="00271B66">
      <w:pPr>
        <w:pStyle w:val="NormalWeb"/>
        <w:spacing w:before="0" w:beforeAutospacing="0"/>
        <w:rPr>
          <w:rFonts w:ascii="Times New Roman" w:hAnsi="Times New Roman"/>
          <w:color w:val="auto"/>
          <w:sz w:val="24"/>
          <w:szCs w:val="24"/>
        </w:rPr>
      </w:pPr>
      <w:r w:rsidRPr="00E50FEC">
        <w:rPr>
          <w:rFonts w:ascii="Times New Roman" w:hAnsi="Times New Roman"/>
          <w:color w:val="auto"/>
          <w:sz w:val="24"/>
          <w:szCs w:val="24"/>
        </w:rPr>
        <w:t>Regular full-time employees o</w:t>
      </w:r>
      <w:r w:rsidR="00AB5B6E" w:rsidRPr="00E50FEC">
        <w:rPr>
          <w:rFonts w:ascii="Times New Roman" w:hAnsi="Times New Roman"/>
          <w:color w:val="auto"/>
          <w:sz w:val="24"/>
          <w:szCs w:val="24"/>
        </w:rPr>
        <w:t>n</w:t>
      </w:r>
      <w:r w:rsidRPr="00E50FEC">
        <w:rPr>
          <w:rFonts w:ascii="Times New Roman" w:hAnsi="Times New Roman"/>
          <w:color w:val="auto"/>
          <w:sz w:val="24"/>
          <w:szCs w:val="24"/>
        </w:rPr>
        <w:t xml:space="preserve"> the Administrative Salary Schedule shall receive twenty-four (24) days annual leave each year (260-day full-year/eight hours</w:t>
      </w:r>
      <w:r w:rsidR="00AB5B6E" w:rsidRPr="00E50FEC">
        <w:rPr>
          <w:rFonts w:ascii="Times New Roman" w:hAnsi="Times New Roman"/>
          <w:color w:val="auto"/>
          <w:sz w:val="24"/>
          <w:szCs w:val="24"/>
        </w:rPr>
        <w:t>)</w:t>
      </w:r>
      <w:r w:rsidR="00D74EA8" w:rsidRPr="00E50FEC">
        <w:rPr>
          <w:rFonts w:ascii="Times New Roman" w:hAnsi="Times New Roman"/>
          <w:color w:val="auto"/>
          <w:sz w:val="24"/>
          <w:szCs w:val="24"/>
        </w:rPr>
        <w:t xml:space="preserve"> </w:t>
      </w:r>
      <w:r w:rsidR="00D35969" w:rsidRPr="00E50FEC">
        <w:rPr>
          <w:rFonts w:ascii="Times New Roman" w:hAnsi="Times New Roman"/>
          <w:color w:val="auto"/>
          <w:sz w:val="24"/>
          <w:szCs w:val="24"/>
        </w:rPr>
        <w:t xml:space="preserve">which accrues at </w:t>
      </w:r>
      <w:r w:rsidR="00D74EA8" w:rsidRPr="00E50FEC">
        <w:rPr>
          <w:rFonts w:ascii="Times New Roman" w:hAnsi="Times New Roman"/>
          <w:color w:val="auto"/>
          <w:sz w:val="24"/>
          <w:szCs w:val="24"/>
        </w:rPr>
        <w:t xml:space="preserve">two days </w:t>
      </w:r>
      <w:r w:rsidR="00F51160" w:rsidRPr="00E50FEC">
        <w:rPr>
          <w:rFonts w:ascii="Times New Roman" w:hAnsi="Times New Roman"/>
          <w:color w:val="auto"/>
          <w:sz w:val="24"/>
          <w:szCs w:val="24"/>
        </w:rPr>
        <w:t>(</w:t>
      </w:r>
      <w:r w:rsidR="00D74EA8" w:rsidRPr="00E50FEC">
        <w:rPr>
          <w:rFonts w:ascii="Times New Roman" w:hAnsi="Times New Roman"/>
          <w:color w:val="auto"/>
          <w:sz w:val="24"/>
          <w:szCs w:val="24"/>
        </w:rPr>
        <w:t>16 hours</w:t>
      </w:r>
      <w:r w:rsidR="00D35969" w:rsidRPr="00E50FEC">
        <w:rPr>
          <w:rFonts w:ascii="Times New Roman" w:hAnsi="Times New Roman"/>
          <w:color w:val="auto"/>
          <w:sz w:val="24"/>
          <w:szCs w:val="24"/>
        </w:rPr>
        <w:t>)</w:t>
      </w:r>
      <w:r w:rsidR="00D74EA8" w:rsidRPr="00E50FEC">
        <w:rPr>
          <w:rFonts w:ascii="Times New Roman" w:hAnsi="Times New Roman"/>
          <w:color w:val="auto"/>
          <w:sz w:val="24"/>
          <w:szCs w:val="24"/>
        </w:rPr>
        <w:t xml:space="preserve"> per month</w:t>
      </w:r>
      <w:r w:rsidR="00AB5B6E" w:rsidRPr="00E50FEC">
        <w:rPr>
          <w:rFonts w:ascii="Times New Roman" w:hAnsi="Times New Roman"/>
          <w:color w:val="auto"/>
          <w:sz w:val="24"/>
          <w:szCs w:val="24"/>
        </w:rPr>
        <w:t xml:space="preserve">. </w:t>
      </w:r>
      <w:r w:rsidRPr="00E50FEC">
        <w:rPr>
          <w:rFonts w:ascii="Times New Roman" w:hAnsi="Times New Roman"/>
          <w:color w:val="auto"/>
          <w:sz w:val="24"/>
          <w:szCs w:val="24"/>
        </w:rPr>
        <w:t>Part-time employees are granted annual leave on a pro-rated basis, provided the employee is operating in a paid status</w:t>
      </w:r>
      <w:r w:rsidR="00AB5B6E" w:rsidRPr="00E50FEC">
        <w:rPr>
          <w:rFonts w:ascii="Times New Roman" w:hAnsi="Times New Roman"/>
          <w:color w:val="auto"/>
          <w:sz w:val="24"/>
          <w:szCs w:val="24"/>
        </w:rPr>
        <w:t xml:space="preserve">. </w:t>
      </w:r>
      <w:r w:rsidRPr="00E50FEC">
        <w:rPr>
          <w:rFonts w:ascii="Times New Roman" w:hAnsi="Times New Roman"/>
          <w:color w:val="auto"/>
          <w:sz w:val="24"/>
          <w:szCs w:val="24"/>
        </w:rPr>
        <w:t xml:space="preserve"> Paid status means that the employee is earning wages and is not on unpaid leave such as family medical leave, or other discretionary unpaid leave. </w:t>
      </w:r>
    </w:p>
    <w:p w14:paraId="45324ABE" w14:textId="77777777" w:rsidR="00271B66" w:rsidRPr="00E50FEC" w:rsidRDefault="00271B66" w:rsidP="00271B66">
      <w:pPr>
        <w:pStyle w:val="NormalWeb"/>
        <w:spacing w:before="0" w:beforeAutospacing="0"/>
        <w:rPr>
          <w:rFonts w:ascii="Times New Roman" w:hAnsi="Times New Roman"/>
          <w:color w:val="auto"/>
          <w:sz w:val="24"/>
          <w:szCs w:val="24"/>
        </w:rPr>
      </w:pPr>
      <w:r w:rsidRPr="00E50FEC">
        <w:rPr>
          <w:rFonts w:ascii="Times New Roman" w:hAnsi="Times New Roman"/>
          <w:color w:val="auto"/>
          <w:sz w:val="24"/>
          <w:szCs w:val="24"/>
        </w:rPr>
        <w:t xml:space="preserve">Hourly, Occasional, and On-Call employees are not eligible for annual leave. </w:t>
      </w:r>
    </w:p>
    <w:p w14:paraId="356A3DDB" w14:textId="77777777" w:rsidR="00271B66" w:rsidRPr="00E50FEC" w:rsidRDefault="00271B66" w:rsidP="00271B66">
      <w:pPr>
        <w:pStyle w:val="NormalWeb"/>
        <w:rPr>
          <w:rFonts w:ascii="Times New Roman" w:hAnsi="Times New Roman"/>
          <w:color w:val="auto"/>
          <w:sz w:val="24"/>
          <w:szCs w:val="24"/>
        </w:rPr>
      </w:pPr>
      <w:r w:rsidRPr="00E50FEC">
        <w:rPr>
          <w:rFonts w:ascii="Times New Roman" w:hAnsi="Times New Roman"/>
          <w:color w:val="auto"/>
          <w:sz w:val="24"/>
          <w:szCs w:val="24"/>
        </w:rPr>
        <w:t>Professional Support Association employees shall be covered by the negotiated contract.</w:t>
      </w:r>
    </w:p>
    <w:p w14:paraId="47D3C470" w14:textId="77777777" w:rsidR="00271B66" w:rsidRPr="00E50FEC" w:rsidRDefault="00271B66" w:rsidP="00271B66">
      <w:pPr>
        <w:pStyle w:val="NormalWeb"/>
        <w:rPr>
          <w:rFonts w:ascii="Times New Roman" w:hAnsi="Times New Roman"/>
          <w:color w:val="auto"/>
          <w:sz w:val="24"/>
          <w:szCs w:val="24"/>
        </w:rPr>
      </w:pPr>
      <w:r w:rsidRPr="00E50FEC">
        <w:rPr>
          <w:rStyle w:val="Strong"/>
          <w:rFonts w:ascii="Times New Roman" w:hAnsi="Times New Roman"/>
          <w:color w:val="auto"/>
          <w:sz w:val="24"/>
          <w:szCs w:val="24"/>
        </w:rPr>
        <w:t>ACCUMULATION OF ANNUAL LEAVE</w:t>
      </w:r>
    </w:p>
    <w:p w14:paraId="2223DA46" w14:textId="757DBE25" w:rsidR="00B83429" w:rsidRPr="00E50FEC" w:rsidRDefault="00271B66" w:rsidP="00271B66">
      <w:pPr>
        <w:pStyle w:val="NormalWeb"/>
        <w:rPr>
          <w:rFonts w:ascii="Times New Roman" w:hAnsi="Times New Roman"/>
          <w:color w:val="auto"/>
          <w:sz w:val="24"/>
          <w:szCs w:val="24"/>
        </w:rPr>
      </w:pPr>
      <w:r w:rsidRPr="00E50FEC">
        <w:rPr>
          <w:rFonts w:ascii="Times New Roman" w:hAnsi="Times New Roman"/>
          <w:color w:val="auto"/>
          <w:sz w:val="24"/>
          <w:szCs w:val="24"/>
        </w:rPr>
        <w:t xml:space="preserve">Annual leave days may be accumulated up to a maximum of 240 hours. Employees shall be eligible to use annual leave </w:t>
      </w:r>
      <w:r w:rsidR="00B66841" w:rsidRPr="00E50FEC">
        <w:rPr>
          <w:rFonts w:ascii="Times New Roman" w:hAnsi="Times New Roman"/>
          <w:color w:val="auto"/>
          <w:sz w:val="24"/>
          <w:szCs w:val="24"/>
        </w:rPr>
        <w:t xml:space="preserve">after </w:t>
      </w:r>
      <w:r w:rsidRPr="00E50FEC">
        <w:rPr>
          <w:rFonts w:ascii="Times New Roman" w:hAnsi="Times New Roman"/>
          <w:color w:val="auto"/>
          <w:sz w:val="24"/>
          <w:szCs w:val="24"/>
        </w:rPr>
        <w:t xml:space="preserve">it is accrued. Accumulated leave hours are posted on a monthly basis and appear on the employees check history via Employee Access. It is the employee's responsibility not to exceed the 240 hours. After 240 hours are accumulated and no leave time is taken by the employee, leave hours will cease to be earned. </w:t>
      </w:r>
      <w:r w:rsidR="00750C0B" w:rsidRPr="00E50FEC">
        <w:rPr>
          <w:rFonts w:ascii="Times New Roman" w:hAnsi="Times New Roman"/>
          <w:color w:val="auto"/>
          <w:sz w:val="24"/>
          <w:szCs w:val="24"/>
        </w:rPr>
        <w:t>E</w:t>
      </w:r>
      <w:r w:rsidRPr="00E50FEC">
        <w:rPr>
          <w:rFonts w:ascii="Times New Roman" w:hAnsi="Times New Roman"/>
          <w:color w:val="auto"/>
          <w:sz w:val="24"/>
          <w:szCs w:val="24"/>
        </w:rPr>
        <w:t>mployees paid from categorically funded programs or projects must use accumulated days prior to the ending date of the funding period of said program or project unless authorized by the Superintendent.</w:t>
      </w:r>
    </w:p>
    <w:p w14:paraId="5479843F" w14:textId="77777777" w:rsidR="00271B66" w:rsidRPr="00E50FEC" w:rsidRDefault="00271B66" w:rsidP="00271B66">
      <w:pPr>
        <w:pStyle w:val="NormalWeb"/>
        <w:rPr>
          <w:rFonts w:ascii="Times New Roman" w:hAnsi="Times New Roman"/>
          <w:color w:val="auto"/>
          <w:sz w:val="24"/>
          <w:szCs w:val="24"/>
        </w:rPr>
      </w:pPr>
      <w:r w:rsidRPr="00E50FEC">
        <w:rPr>
          <w:rStyle w:val="Strong"/>
          <w:rFonts w:ascii="Times New Roman" w:hAnsi="Times New Roman"/>
          <w:color w:val="auto"/>
          <w:sz w:val="24"/>
          <w:szCs w:val="24"/>
        </w:rPr>
        <w:t>LEAVE SCHEDULING AND USE</w:t>
      </w:r>
    </w:p>
    <w:p w14:paraId="5485C00D" w14:textId="7AC7D030" w:rsidR="00C269F5" w:rsidRPr="00E50FEC" w:rsidRDefault="00271B66" w:rsidP="00C269F5">
      <w:pPr>
        <w:rPr>
          <w:rFonts w:cs="Times New Roman"/>
          <w:sz w:val="22"/>
          <w:szCs w:val="22"/>
        </w:rPr>
      </w:pPr>
      <w:r w:rsidRPr="00E50FEC">
        <w:rPr>
          <w:rFonts w:cs="Times New Roman"/>
        </w:rPr>
        <w:t xml:space="preserve">Every attempt will be made to grant leave time to suit the convenience of the employee. However, employees may be </w:t>
      </w:r>
      <w:r w:rsidR="00F67331" w:rsidRPr="00E50FEC">
        <w:rPr>
          <w:rFonts w:cs="Times New Roman"/>
        </w:rPr>
        <w:t>required</w:t>
      </w:r>
      <w:r w:rsidRPr="00E50FEC">
        <w:rPr>
          <w:rFonts w:cs="Times New Roman"/>
        </w:rPr>
        <w:t xml:space="preserve"> to modify their leave requests to ensure adequate coverage of departmental functions at all times, </w:t>
      </w:r>
      <w:r w:rsidR="00F67331" w:rsidRPr="00E50FEC">
        <w:rPr>
          <w:rFonts w:cs="Times New Roman"/>
        </w:rPr>
        <w:t>provided</w:t>
      </w:r>
      <w:r w:rsidRPr="00E50FEC">
        <w:rPr>
          <w:rFonts w:cs="Times New Roman"/>
        </w:rPr>
        <w:t xml:space="preserve"> that each employee shall be permitted to use consecutively the leave days accumulated during the year.</w:t>
      </w:r>
      <w:r w:rsidR="00B66841" w:rsidRPr="00E50FEC">
        <w:rPr>
          <w:rFonts w:cs="Times New Roman"/>
        </w:rPr>
        <w:t xml:space="preserve">  Employees must enter their annual leave used into Employee Access (EA) no later than the end of the </w:t>
      </w:r>
      <w:r w:rsidR="00835515" w:rsidRPr="00E50FEC">
        <w:rPr>
          <w:rFonts w:cs="Times New Roman"/>
        </w:rPr>
        <w:t>month</w:t>
      </w:r>
      <w:r w:rsidR="00B66841" w:rsidRPr="00E50FEC">
        <w:rPr>
          <w:rFonts w:cs="Times New Roman"/>
        </w:rPr>
        <w:t xml:space="preserve"> in which the leave is </w:t>
      </w:r>
      <w:r w:rsidR="00944C60" w:rsidRPr="00E50FEC">
        <w:rPr>
          <w:rFonts w:cs="Times New Roman"/>
        </w:rPr>
        <w:t>used</w:t>
      </w:r>
      <w:r w:rsidR="00B66841" w:rsidRPr="00E50FEC">
        <w:rPr>
          <w:rFonts w:cs="Times New Roman"/>
        </w:rPr>
        <w:t>.</w:t>
      </w:r>
    </w:p>
    <w:p w14:paraId="4AA68E60" w14:textId="4C51416B" w:rsidR="00ED29AA" w:rsidRPr="00E50FEC" w:rsidRDefault="00ED29AA" w:rsidP="00ED29AA">
      <w:pPr>
        <w:pStyle w:val="NormalWeb"/>
        <w:rPr>
          <w:rFonts w:ascii="Times New Roman" w:hAnsi="Times New Roman"/>
          <w:color w:val="auto"/>
          <w:sz w:val="24"/>
          <w:szCs w:val="24"/>
        </w:rPr>
      </w:pPr>
      <w:bookmarkStart w:id="0" w:name="_Hlk14073878"/>
      <w:r w:rsidRPr="00E50FEC">
        <w:rPr>
          <w:rFonts w:ascii="Times New Roman" w:hAnsi="Times New Roman"/>
          <w:color w:val="auto"/>
          <w:sz w:val="24"/>
          <w:szCs w:val="24"/>
        </w:rPr>
        <w:t xml:space="preserve">In the event the employee becomes sick while out on annual leave, the employee may request through his/her supervisor that the applicable annual leave be converted to sick leave, </w:t>
      </w:r>
      <w:r w:rsidR="00F6564D" w:rsidRPr="00E50FEC">
        <w:rPr>
          <w:rFonts w:ascii="Times New Roman" w:hAnsi="Times New Roman"/>
          <w:color w:val="auto"/>
          <w:sz w:val="24"/>
          <w:szCs w:val="24"/>
        </w:rPr>
        <w:t xml:space="preserve">provided </w:t>
      </w:r>
      <w:r w:rsidRPr="00E50FEC">
        <w:rPr>
          <w:rFonts w:ascii="Times New Roman" w:hAnsi="Times New Roman"/>
          <w:color w:val="auto"/>
          <w:sz w:val="24"/>
          <w:szCs w:val="24"/>
        </w:rPr>
        <w:t>that the employee has accrued sick leave available.</w:t>
      </w:r>
      <w:r w:rsidR="00477F12" w:rsidRPr="00E50FEC">
        <w:rPr>
          <w:rFonts w:ascii="Times New Roman" w:hAnsi="Times New Roman"/>
          <w:color w:val="auto"/>
          <w:sz w:val="24"/>
          <w:szCs w:val="24"/>
        </w:rPr>
        <w:t xml:space="preserve">  </w:t>
      </w:r>
    </w:p>
    <w:bookmarkEnd w:id="0"/>
    <w:p w14:paraId="72B0D45C" w14:textId="77777777" w:rsidR="00B83429" w:rsidRPr="00E50FEC" w:rsidRDefault="00271B66" w:rsidP="00271B66">
      <w:pPr>
        <w:pStyle w:val="NormalWeb"/>
        <w:rPr>
          <w:rFonts w:ascii="Times New Roman" w:hAnsi="Times New Roman"/>
          <w:color w:val="auto"/>
          <w:sz w:val="24"/>
          <w:szCs w:val="24"/>
        </w:rPr>
      </w:pPr>
      <w:r w:rsidRPr="00E50FEC">
        <w:rPr>
          <w:rFonts w:ascii="Times New Roman" w:hAnsi="Times New Roman"/>
          <w:color w:val="auto"/>
          <w:sz w:val="24"/>
          <w:szCs w:val="24"/>
        </w:rPr>
        <w:t xml:space="preserve">Annual leave may be used, at the employee's option, to care for family members as defined in WAC 296-130 and RCW 49.12.270. </w:t>
      </w:r>
    </w:p>
    <w:p w14:paraId="3C6DDC66" w14:textId="77777777" w:rsidR="0020449F" w:rsidRDefault="00271B66" w:rsidP="00CF0533">
      <w:pPr>
        <w:pStyle w:val="NormalWeb"/>
        <w:rPr>
          <w:rFonts w:ascii="Times New Roman" w:hAnsi="Times New Roman"/>
          <w:color w:val="auto"/>
          <w:sz w:val="24"/>
          <w:szCs w:val="24"/>
        </w:rPr>
      </w:pPr>
      <w:r w:rsidRPr="00E50FEC">
        <w:rPr>
          <w:rFonts w:ascii="Times New Roman" w:hAnsi="Times New Roman"/>
          <w:color w:val="auto"/>
          <w:sz w:val="24"/>
          <w:szCs w:val="24"/>
        </w:rPr>
        <w:t>A request for leave must be communicated to the supervisor prior to taking the accrued leave.</w:t>
      </w:r>
      <w:r w:rsidR="00CF0533" w:rsidRPr="00E50FEC">
        <w:rPr>
          <w:rFonts w:ascii="Times New Roman" w:hAnsi="Times New Roman"/>
          <w:color w:val="auto"/>
          <w:sz w:val="24"/>
          <w:szCs w:val="24"/>
        </w:rPr>
        <w:t xml:space="preserve"> </w:t>
      </w:r>
    </w:p>
    <w:p w14:paraId="1536B3E9" w14:textId="68AC7E15" w:rsidR="00F51160" w:rsidRPr="00E50FEC" w:rsidRDefault="00F51160" w:rsidP="00CF0533">
      <w:pPr>
        <w:pStyle w:val="NormalWeb"/>
        <w:rPr>
          <w:rFonts w:ascii="Times New Roman" w:hAnsi="Times New Roman"/>
          <w:color w:val="auto"/>
        </w:rPr>
      </w:pPr>
      <w:r w:rsidRPr="00E50FEC">
        <w:rPr>
          <w:rFonts w:ascii="Times New Roman" w:hAnsi="Times New Roman"/>
          <w:color w:val="auto"/>
        </w:rPr>
        <w:br w:type="page"/>
      </w:r>
    </w:p>
    <w:p w14:paraId="31D13327" w14:textId="77777777" w:rsidR="00301605" w:rsidRPr="00E50FEC" w:rsidRDefault="00301605" w:rsidP="00301605">
      <w:pPr>
        <w:pStyle w:val="NormalWeb"/>
        <w:rPr>
          <w:rFonts w:ascii="Times New Roman" w:hAnsi="Times New Roman"/>
          <w:color w:val="auto"/>
          <w:sz w:val="24"/>
          <w:szCs w:val="24"/>
        </w:rPr>
      </w:pPr>
      <w:r w:rsidRPr="00E50FEC">
        <w:rPr>
          <w:rStyle w:val="Strong"/>
          <w:rFonts w:ascii="Times New Roman" w:hAnsi="Times New Roman"/>
          <w:color w:val="auto"/>
          <w:sz w:val="24"/>
          <w:szCs w:val="24"/>
        </w:rPr>
        <w:lastRenderedPageBreak/>
        <w:t>ANNUAL LEAVE BUY BACK</w:t>
      </w:r>
    </w:p>
    <w:p w14:paraId="41A435A3" w14:textId="3CC716EE" w:rsidR="00612A1F" w:rsidRPr="00E50FEC" w:rsidRDefault="00586846" w:rsidP="00826EB9">
      <w:pPr>
        <w:pStyle w:val="NormalWeb"/>
        <w:rPr>
          <w:rStyle w:val="Strong"/>
          <w:rFonts w:ascii="Times New Roman" w:hAnsi="Times New Roman"/>
          <w:b w:val="0"/>
          <w:bCs w:val="0"/>
          <w:color w:val="auto"/>
          <w:sz w:val="24"/>
          <w:szCs w:val="24"/>
        </w:rPr>
      </w:pPr>
      <w:r w:rsidRPr="00E50FEC">
        <w:rPr>
          <w:rFonts w:ascii="Times New Roman" w:hAnsi="Times New Roman"/>
          <w:color w:val="auto"/>
          <w:sz w:val="24"/>
          <w:szCs w:val="24"/>
        </w:rPr>
        <w:t xml:space="preserve">All </w:t>
      </w:r>
      <w:r w:rsidR="0021662A" w:rsidRPr="00E50FEC">
        <w:rPr>
          <w:rFonts w:ascii="Times New Roman" w:hAnsi="Times New Roman"/>
          <w:color w:val="auto"/>
          <w:sz w:val="24"/>
          <w:szCs w:val="24"/>
        </w:rPr>
        <w:t>employees</w:t>
      </w:r>
      <w:r w:rsidR="00301605" w:rsidRPr="00E50FEC">
        <w:rPr>
          <w:rFonts w:ascii="Times New Roman" w:hAnsi="Times New Roman"/>
          <w:color w:val="auto"/>
          <w:sz w:val="24"/>
          <w:szCs w:val="24"/>
        </w:rPr>
        <w:t xml:space="preserve"> who have accrued </w:t>
      </w:r>
      <w:r w:rsidRPr="00E50FEC">
        <w:rPr>
          <w:rFonts w:ascii="Times New Roman" w:hAnsi="Times New Roman"/>
          <w:color w:val="auto"/>
          <w:sz w:val="24"/>
          <w:szCs w:val="24"/>
        </w:rPr>
        <w:t xml:space="preserve">annual </w:t>
      </w:r>
      <w:r w:rsidR="00301605" w:rsidRPr="00E50FEC">
        <w:rPr>
          <w:rFonts w:ascii="Times New Roman" w:hAnsi="Times New Roman"/>
          <w:color w:val="auto"/>
          <w:sz w:val="24"/>
          <w:szCs w:val="24"/>
        </w:rPr>
        <w:t xml:space="preserve">leave are eligible to buy back </w:t>
      </w:r>
      <w:r w:rsidR="00826EB9" w:rsidRPr="00E50FEC">
        <w:rPr>
          <w:rFonts w:ascii="Times New Roman" w:hAnsi="Times New Roman"/>
          <w:color w:val="auto"/>
          <w:sz w:val="24"/>
          <w:szCs w:val="24"/>
        </w:rPr>
        <w:t>up to 5 (five) annual leave days (pro-rated for part time staff) per fiscal year.</w:t>
      </w:r>
      <w:r w:rsidRPr="00E50FEC">
        <w:rPr>
          <w:rFonts w:ascii="Times New Roman" w:hAnsi="Times New Roman"/>
          <w:color w:val="auto"/>
          <w:sz w:val="24"/>
          <w:szCs w:val="24"/>
        </w:rPr>
        <w:t xml:space="preserve">  Annual leave buy back requests </w:t>
      </w:r>
      <w:r w:rsidR="0021662A" w:rsidRPr="00E50FEC">
        <w:rPr>
          <w:rFonts w:ascii="Times New Roman" w:hAnsi="Times New Roman"/>
          <w:color w:val="auto"/>
          <w:sz w:val="24"/>
          <w:szCs w:val="24"/>
        </w:rPr>
        <w:t>shall</w:t>
      </w:r>
      <w:r w:rsidRPr="00E50FEC">
        <w:rPr>
          <w:rFonts w:ascii="Times New Roman" w:hAnsi="Times New Roman"/>
          <w:color w:val="auto"/>
          <w:sz w:val="24"/>
          <w:szCs w:val="24"/>
        </w:rPr>
        <w:t xml:space="preserve"> be made via the </w:t>
      </w:r>
      <w:hyperlink r:id="rId10" w:history="1">
        <w:r w:rsidR="00826EB9" w:rsidRPr="003E3DAC">
          <w:rPr>
            <w:rStyle w:val="Hyperlink"/>
            <w:rFonts w:ascii="Times New Roman" w:hAnsi="Times New Roman"/>
            <w:sz w:val="24"/>
            <w:szCs w:val="24"/>
          </w:rPr>
          <w:t>Annual Leave Buy Back Request form</w:t>
        </w:r>
        <w:r w:rsidR="00767B80" w:rsidRPr="003E3DAC">
          <w:rPr>
            <w:rStyle w:val="Hyperlink"/>
            <w:rFonts w:ascii="Times New Roman" w:hAnsi="Times New Roman"/>
            <w:sz w:val="24"/>
            <w:szCs w:val="24"/>
          </w:rPr>
          <w:t xml:space="preserve"> (5400F)</w:t>
        </w:r>
      </w:hyperlink>
      <w:r w:rsidRPr="003E3DAC">
        <w:rPr>
          <w:rFonts w:ascii="Times New Roman" w:hAnsi="Times New Roman"/>
          <w:sz w:val="24"/>
          <w:szCs w:val="24"/>
        </w:rPr>
        <w:t>.</w:t>
      </w:r>
      <w:r w:rsidRPr="00E50FEC">
        <w:rPr>
          <w:rFonts w:ascii="Times New Roman" w:hAnsi="Times New Roman"/>
          <w:color w:val="auto"/>
          <w:sz w:val="24"/>
          <w:szCs w:val="24"/>
        </w:rPr>
        <w:t xml:space="preserve"> </w:t>
      </w:r>
    </w:p>
    <w:p w14:paraId="53AA7938" w14:textId="77777777" w:rsidR="000D5472" w:rsidRPr="00E50FEC" w:rsidRDefault="0018767F" w:rsidP="00612A1F">
      <w:pPr>
        <w:pStyle w:val="NormalWeb"/>
        <w:rPr>
          <w:rStyle w:val="Strong"/>
          <w:rFonts w:ascii="Times New Roman" w:hAnsi="Times New Roman"/>
          <w:b w:val="0"/>
          <w:color w:val="auto"/>
          <w:sz w:val="24"/>
          <w:szCs w:val="24"/>
        </w:rPr>
      </w:pPr>
      <w:r w:rsidRPr="00E50FEC">
        <w:rPr>
          <w:rStyle w:val="Strong"/>
          <w:rFonts w:ascii="Times New Roman" w:hAnsi="Times New Roman"/>
          <w:b w:val="0"/>
          <w:color w:val="auto"/>
          <w:sz w:val="24"/>
          <w:szCs w:val="24"/>
        </w:rPr>
        <w:t>Union staff:  Please refer to the Collective Bargaining Agreement.</w:t>
      </w:r>
    </w:p>
    <w:p w14:paraId="4DF92C5D" w14:textId="77777777" w:rsidR="00271B66" w:rsidRPr="00E50FEC" w:rsidRDefault="00271B66" w:rsidP="00612A1F">
      <w:pPr>
        <w:pStyle w:val="NormalWeb"/>
        <w:rPr>
          <w:rFonts w:ascii="Times New Roman" w:hAnsi="Times New Roman"/>
          <w:color w:val="auto"/>
          <w:sz w:val="24"/>
          <w:szCs w:val="24"/>
        </w:rPr>
      </w:pPr>
      <w:r w:rsidRPr="00E50FEC">
        <w:rPr>
          <w:rStyle w:val="Strong"/>
          <w:rFonts w:ascii="Times New Roman" w:hAnsi="Times New Roman"/>
          <w:color w:val="auto"/>
          <w:sz w:val="24"/>
          <w:szCs w:val="24"/>
        </w:rPr>
        <w:t xml:space="preserve">ANNUAL LEAVE PAY ON </w:t>
      </w:r>
      <w:r w:rsidR="00750C0B" w:rsidRPr="00E50FEC">
        <w:rPr>
          <w:rStyle w:val="Strong"/>
          <w:rFonts w:ascii="Times New Roman" w:hAnsi="Times New Roman"/>
          <w:color w:val="auto"/>
          <w:sz w:val="24"/>
          <w:szCs w:val="24"/>
        </w:rPr>
        <w:t>SEPARATION</w:t>
      </w:r>
    </w:p>
    <w:p w14:paraId="36A54CF1" w14:textId="06DA707B" w:rsidR="0077429C" w:rsidRDefault="00271B66" w:rsidP="00271B66">
      <w:pPr>
        <w:pStyle w:val="NormalWeb"/>
        <w:spacing w:before="0" w:beforeAutospacing="0" w:after="0" w:afterAutospacing="0" w:line="240" w:lineRule="auto"/>
        <w:rPr>
          <w:rFonts w:ascii="Times New Roman" w:hAnsi="Times New Roman"/>
          <w:color w:val="auto"/>
          <w:sz w:val="24"/>
          <w:szCs w:val="24"/>
        </w:rPr>
      </w:pPr>
      <w:r w:rsidRPr="00E50FEC">
        <w:rPr>
          <w:rFonts w:ascii="Times New Roman" w:hAnsi="Times New Roman"/>
          <w:color w:val="auto"/>
          <w:sz w:val="24"/>
          <w:szCs w:val="24"/>
        </w:rPr>
        <w:t xml:space="preserve">All employees </w:t>
      </w:r>
      <w:r w:rsidR="0077429C">
        <w:rPr>
          <w:rFonts w:ascii="Times New Roman" w:hAnsi="Times New Roman"/>
          <w:color w:val="auto"/>
          <w:sz w:val="24"/>
          <w:szCs w:val="24"/>
        </w:rPr>
        <w:t>separating employment or converting from year-round to school-schedule status</w:t>
      </w:r>
      <w:r w:rsidRPr="00E50FEC">
        <w:rPr>
          <w:rFonts w:ascii="Times New Roman" w:hAnsi="Times New Roman"/>
          <w:color w:val="auto"/>
          <w:sz w:val="24"/>
          <w:szCs w:val="24"/>
        </w:rPr>
        <w:t xml:space="preserve"> w</w:t>
      </w:r>
      <w:r w:rsidR="00750C0B" w:rsidRPr="00E50FEC">
        <w:rPr>
          <w:rFonts w:ascii="Times New Roman" w:hAnsi="Times New Roman"/>
          <w:color w:val="auto"/>
          <w:sz w:val="24"/>
          <w:szCs w:val="24"/>
        </w:rPr>
        <w:t xml:space="preserve">ill be paid for all accumulated, </w:t>
      </w:r>
      <w:r w:rsidRPr="00E50FEC">
        <w:rPr>
          <w:rFonts w:ascii="Times New Roman" w:hAnsi="Times New Roman"/>
          <w:color w:val="auto"/>
          <w:sz w:val="24"/>
          <w:szCs w:val="24"/>
        </w:rPr>
        <w:t>unused annual leave</w:t>
      </w:r>
      <w:r w:rsidR="0077429C">
        <w:rPr>
          <w:rFonts w:ascii="Times New Roman" w:hAnsi="Times New Roman"/>
          <w:color w:val="auto"/>
          <w:sz w:val="24"/>
          <w:szCs w:val="24"/>
        </w:rPr>
        <w:t xml:space="preserve"> based on the effective date of separation or conversion as follows:</w:t>
      </w:r>
    </w:p>
    <w:p w14:paraId="12824E84" w14:textId="2C0AC9F0" w:rsidR="0077429C" w:rsidRDefault="0077429C" w:rsidP="00271B66">
      <w:pPr>
        <w:pStyle w:val="NormalWeb"/>
        <w:spacing w:before="0" w:beforeAutospacing="0" w:after="0" w:afterAutospacing="0" w:line="240" w:lineRule="auto"/>
        <w:rPr>
          <w:rFonts w:ascii="Times New Roman" w:hAnsi="Times New Roman"/>
          <w:color w:val="auto"/>
          <w:sz w:val="24"/>
          <w:szCs w:val="24"/>
        </w:rPr>
      </w:pPr>
    </w:p>
    <w:p w14:paraId="5054C11E" w14:textId="13C44922" w:rsidR="0077429C" w:rsidRDefault="0077429C" w:rsidP="0077429C">
      <w:pPr>
        <w:pStyle w:val="NormalWeb"/>
        <w:spacing w:before="0" w:beforeAutospacing="0" w:after="0" w:afterAutospacing="0" w:line="240" w:lineRule="auto"/>
        <w:ind w:left="720"/>
        <w:rPr>
          <w:rFonts w:ascii="Times New Roman" w:hAnsi="Times New Roman"/>
          <w:color w:val="auto"/>
          <w:sz w:val="24"/>
          <w:szCs w:val="24"/>
        </w:rPr>
      </w:pPr>
      <w:r w:rsidRPr="56967046">
        <w:rPr>
          <w:rFonts w:ascii="Times New Roman" w:hAnsi="Times New Roman"/>
          <w:color w:val="auto"/>
          <w:sz w:val="24"/>
          <w:szCs w:val="24"/>
        </w:rPr>
        <w:t>1</w:t>
      </w:r>
      <w:r w:rsidRPr="00202F6E">
        <w:rPr>
          <w:rFonts w:ascii="Times New Roman" w:hAnsi="Times New Roman"/>
          <w:color w:val="auto"/>
          <w:sz w:val="24"/>
          <w:szCs w:val="24"/>
          <w:vertAlign w:val="superscript"/>
        </w:rPr>
        <w:t>st</w:t>
      </w:r>
      <w:r w:rsidRPr="56967046">
        <w:rPr>
          <w:rFonts w:ascii="Times New Roman" w:hAnsi="Times New Roman"/>
          <w:color w:val="auto"/>
          <w:sz w:val="24"/>
          <w:szCs w:val="24"/>
        </w:rPr>
        <w:t xml:space="preserve"> – 15</w:t>
      </w:r>
      <w:r w:rsidRPr="00202F6E">
        <w:rPr>
          <w:rFonts w:ascii="Times New Roman" w:hAnsi="Times New Roman"/>
          <w:color w:val="auto"/>
          <w:sz w:val="24"/>
          <w:szCs w:val="24"/>
          <w:vertAlign w:val="superscript"/>
        </w:rPr>
        <w:t>th</w:t>
      </w:r>
      <w:r w:rsidRPr="56967046">
        <w:rPr>
          <w:rFonts w:ascii="Times New Roman" w:hAnsi="Times New Roman"/>
          <w:color w:val="auto"/>
          <w:sz w:val="24"/>
          <w:szCs w:val="24"/>
        </w:rPr>
        <w:t xml:space="preserve"> of the month:  Paid via </w:t>
      </w:r>
      <w:r>
        <w:rPr>
          <w:rFonts w:ascii="Times New Roman" w:hAnsi="Times New Roman"/>
          <w:color w:val="auto"/>
          <w:sz w:val="24"/>
          <w:szCs w:val="24"/>
        </w:rPr>
        <w:t>current</w:t>
      </w:r>
      <w:r w:rsidRPr="56967046">
        <w:rPr>
          <w:rFonts w:ascii="Times New Roman" w:hAnsi="Times New Roman"/>
          <w:color w:val="auto"/>
          <w:sz w:val="24"/>
          <w:szCs w:val="24"/>
        </w:rPr>
        <w:t xml:space="preserve"> month</w:t>
      </w:r>
      <w:r>
        <w:rPr>
          <w:rFonts w:ascii="Times New Roman" w:hAnsi="Times New Roman"/>
          <w:color w:val="auto"/>
          <w:sz w:val="24"/>
          <w:szCs w:val="24"/>
        </w:rPr>
        <w:t>’s payroll</w:t>
      </w:r>
    </w:p>
    <w:p w14:paraId="34F1C791" w14:textId="2D01D157" w:rsidR="0077429C" w:rsidRDefault="0077429C" w:rsidP="00C829CF">
      <w:pPr>
        <w:pStyle w:val="NormalWeb"/>
        <w:spacing w:before="0" w:beforeAutospacing="0" w:after="0" w:afterAutospacing="0" w:line="240" w:lineRule="auto"/>
        <w:ind w:firstLine="720"/>
        <w:rPr>
          <w:rFonts w:ascii="Times New Roman" w:hAnsi="Times New Roman"/>
          <w:color w:val="auto"/>
          <w:sz w:val="24"/>
          <w:szCs w:val="24"/>
        </w:rPr>
      </w:pPr>
      <w:r>
        <w:rPr>
          <w:rFonts w:ascii="Times New Roman" w:hAnsi="Times New Roman"/>
          <w:color w:val="auto"/>
          <w:sz w:val="24"/>
          <w:szCs w:val="24"/>
        </w:rPr>
        <w:t>16</w:t>
      </w:r>
      <w:r w:rsidRPr="00202F6E">
        <w:rPr>
          <w:rFonts w:ascii="Times New Roman" w:hAnsi="Times New Roman"/>
          <w:color w:val="auto"/>
          <w:sz w:val="24"/>
          <w:szCs w:val="24"/>
          <w:vertAlign w:val="superscript"/>
        </w:rPr>
        <w:t>th</w:t>
      </w:r>
      <w:r>
        <w:rPr>
          <w:rFonts w:ascii="Times New Roman" w:hAnsi="Times New Roman"/>
          <w:color w:val="auto"/>
          <w:sz w:val="24"/>
          <w:szCs w:val="24"/>
        </w:rPr>
        <w:t xml:space="preserve"> – the end of the month:  Paid via the following month’s payroll</w:t>
      </w:r>
    </w:p>
    <w:p w14:paraId="65D8D079" w14:textId="77777777" w:rsidR="0077429C" w:rsidRDefault="0077429C" w:rsidP="00271B66">
      <w:pPr>
        <w:pStyle w:val="NormalWeb"/>
        <w:spacing w:before="0" w:beforeAutospacing="0" w:after="0" w:afterAutospacing="0" w:line="240" w:lineRule="auto"/>
        <w:rPr>
          <w:rFonts w:ascii="Times New Roman" w:hAnsi="Times New Roman"/>
          <w:color w:val="auto"/>
          <w:sz w:val="24"/>
          <w:szCs w:val="24"/>
        </w:rPr>
      </w:pPr>
    </w:p>
    <w:p w14:paraId="6B27CF83" w14:textId="719F49AD" w:rsidR="008A54F5" w:rsidRDefault="00F862C4" w:rsidP="001A0E58">
      <w:pPr>
        <w:pStyle w:val="NormalWeb"/>
        <w:spacing w:before="0" w:beforeAutospacing="0" w:after="0" w:afterAutospacing="0" w:line="240" w:lineRule="auto"/>
        <w:rPr>
          <w:rFonts w:ascii="Times New Roman" w:hAnsi="Times New Roman"/>
          <w:color w:val="auto"/>
          <w:sz w:val="24"/>
          <w:szCs w:val="24"/>
        </w:rPr>
      </w:pPr>
      <w:r w:rsidRPr="00E50FEC">
        <w:rPr>
          <w:rFonts w:ascii="Times New Roman" w:hAnsi="Times New Roman"/>
          <w:color w:val="auto"/>
          <w:sz w:val="24"/>
          <w:szCs w:val="24"/>
        </w:rPr>
        <w:t>When an employee provides notice of resignation or retirement, use of annual leave</w:t>
      </w:r>
      <w:r w:rsidR="0020449F">
        <w:rPr>
          <w:rFonts w:ascii="Times New Roman" w:hAnsi="Times New Roman"/>
          <w:color w:val="auto"/>
          <w:sz w:val="24"/>
          <w:szCs w:val="24"/>
        </w:rPr>
        <w:t xml:space="preserve"> </w:t>
      </w:r>
      <w:r w:rsidRPr="00E50FEC">
        <w:rPr>
          <w:rFonts w:ascii="Times New Roman" w:hAnsi="Times New Roman"/>
          <w:color w:val="auto"/>
          <w:sz w:val="24"/>
          <w:szCs w:val="24"/>
        </w:rPr>
        <w:t>is not permitted</w:t>
      </w:r>
      <w:r w:rsidR="00832DFA">
        <w:rPr>
          <w:rFonts w:ascii="Times New Roman" w:hAnsi="Times New Roman"/>
          <w:color w:val="auto"/>
          <w:sz w:val="24"/>
          <w:szCs w:val="24"/>
        </w:rPr>
        <w:t xml:space="preserve"> during the last two weeks of employmen</w:t>
      </w:r>
      <w:r w:rsidR="00F90DD2">
        <w:rPr>
          <w:rFonts w:ascii="Times New Roman" w:hAnsi="Times New Roman"/>
          <w:color w:val="auto"/>
          <w:sz w:val="24"/>
          <w:szCs w:val="24"/>
        </w:rPr>
        <w:t>t</w:t>
      </w:r>
      <w:r w:rsidRPr="00E50FEC">
        <w:rPr>
          <w:rFonts w:ascii="Times New Roman" w:hAnsi="Times New Roman"/>
          <w:color w:val="auto"/>
          <w:sz w:val="24"/>
          <w:szCs w:val="24"/>
        </w:rPr>
        <w:t>.</w:t>
      </w:r>
    </w:p>
    <w:p w14:paraId="2B379B5C" w14:textId="3030E639" w:rsidR="00832DFA" w:rsidRDefault="00832DFA" w:rsidP="001A0E58">
      <w:pPr>
        <w:pStyle w:val="NormalWeb"/>
        <w:spacing w:before="0" w:beforeAutospacing="0" w:after="0" w:afterAutospacing="0" w:line="240" w:lineRule="auto"/>
        <w:rPr>
          <w:rFonts w:ascii="Times New Roman" w:hAnsi="Times New Roman"/>
          <w:color w:val="auto"/>
          <w:sz w:val="24"/>
          <w:szCs w:val="24"/>
        </w:rPr>
      </w:pPr>
    </w:p>
    <w:p w14:paraId="100D48BF" w14:textId="77777777" w:rsidR="0020449F" w:rsidRDefault="006A132A" w:rsidP="001A0E58">
      <w:pPr>
        <w:shd w:val="clear" w:color="auto" w:fill="FFFFFF"/>
        <w:rPr>
          <w:rFonts w:cs="Times New Roman"/>
          <w:color w:val="222222"/>
        </w:rPr>
      </w:pPr>
      <w:r w:rsidRPr="00C829CF">
        <w:rPr>
          <w:rStyle w:val="Strong"/>
        </w:rPr>
        <w:t>UNPAID LEAVES</w:t>
      </w:r>
    </w:p>
    <w:p w14:paraId="5B9658F7" w14:textId="52794B03" w:rsidR="00C829CF" w:rsidRPr="00C829CF" w:rsidRDefault="00832DFA" w:rsidP="00C829CF">
      <w:pPr>
        <w:shd w:val="clear" w:color="auto" w:fill="FFFFFF"/>
        <w:spacing w:before="100" w:beforeAutospacing="1" w:after="100" w:afterAutospacing="1"/>
        <w:rPr>
          <w:color w:val="222222"/>
        </w:rPr>
      </w:pPr>
      <w:r>
        <w:rPr>
          <w:rFonts w:cs="Times New Roman"/>
          <w:color w:val="222222"/>
        </w:rPr>
        <w:t>T</w:t>
      </w:r>
      <w:r w:rsidRPr="00AD19CE">
        <w:rPr>
          <w:rFonts w:cs="Times New Roman"/>
          <w:color w:val="222222"/>
        </w:rPr>
        <w:t xml:space="preserve">he </w:t>
      </w:r>
      <w:r w:rsidR="00FC3006">
        <w:rPr>
          <w:rFonts w:cs="Times New Roman"/>
          <w:color w:val="222222"/>
        </w:rPr>
        <w:t>S</w:t>
      </w:r>
      <w:r w:rsidRPr="00AD19CE">
        <w:rPr>
          <w:rFonts w:cs="Times New Roman"/>
          <w:color w:val="222222"/>
        </w:rPr>
        <w:t xml:space="preserve">uperintendent or </w:t>
      </w:r>
      <w:r w:rsidR="00FC3006">
        <w:rPr>
          <w:rFonts w:cs="Times New Roman"/>
          <w:color w:val="222222"/>
        </w:rPr>
        <w:t xml:space="preserve">the Executive Director of Human Resources &amp; Organizational Development </w:t>
      </w:r>
      <w:r w:rsidRPr="00AD19CE">
        <w:rPr>
          <w:rFonts w:cs="Times New Roman"/>
          <w:color w:val="222222"/>
        </w:rPr>
        <w:t>has discretion to consider providing unpaid leave to employees in certain circumstances,</w:t>
      </w:r>
      <w:r w:rsidR="00FC3006">
        <w:rPr>
          <w:rFonts w:cs="Times New Roman"/>
          <w:color w:val="222222"/>
        </w:rPr>
        <w:t xml:space="preserve"> such as </w:t>
      </w:r>
      <w:r w:rsidR="00FC3006">
        <w:t xml:space="preserve">FMLA, WA Paid Family Leave, or instances when staff do not qualify for formal leave. </w:t>
      </w:r>
      <w:r w:rsidRPr="00AD19CE">
        <w:rPr>
          <w:rFonts w:cs="Times New Roman"/>
          <w:color w:val="222222"/>
        </w:rPr>
        <w:t xml:space="preserve">The option to provide unpaid leave does not obligate </w:t>
      </w:r>
      <w:r w:rsidR="001A0E58">
        <w:rPr>
          <w:rFonts w:cs="Times New Roman"/>
          <w:color w:val="222222"/>
        </w:rPr>
        <w:t xml:space="preserve">PSESD </w:t>
      </w:r>
      <w:r w:rsidRPr="00AD19CE">
        <w:rPr>
          <w:rFonts w:cs="Times New Roman"/>
          <w:color w:val="222222"/>
        </w:rPr>
        <w:t xml:space="preserve">to do so or in any way limit or prevent the </w:t>
      </w:r>
      <w:r w:rsidR="001A0E58">
        <w:rPr>
          <w:rFonts w:cs="Times New Roman"/>
          <w:color w:val="222222"/>
        </w:rPr>
        <w:t>ESD</w:t>
      </w:r>
      <w:r w:rsidRPr="00AD19CE">
        <w:rPr>
          <w:rFonts w:cs="Times New Roman"/>
          <w:color w:val="222222"/>
        </w:rPr>
        <w:t xml:space="preserve"> from pursuing other responses</w:t>
      </w:r>
      <w:r w:rsidR="00186F21">
        <w:rPr>
          <w:rStyle w:val="CommentReference"/>
        </w:rPr>
        <w:t>.</w:t>
      </w:r>
      <w:r w:rsidR="00DB7F95">
        <w:rPr>
          <w:rFonts w:cs="Times New Roman"/>
          <w:color w:val="222222"/>
        </w:rPr>
        <w:t xml:space="preserve"> </w:t>
      </w:r>
      <w:r w:rsidR="00EB023A">
        <w:rPr>
          <w:rFonts w:cs="Times New Roman"/>
          <w:color w:val="222222"/>
        </w:rPr>
        <w:t>The use of unpaid leave is not intended to be</w:t>
      </w:r>
      <w:r w:rsidR="007D2E87">
        <w:rPr>
          <w:rFonts w:cs="Times New Roman"/>
          <w:color w:val="222222"/>
        </w:rPr>
        <w:t xml:space="preserve"> used to extend annual leave or in lieu of annual leave.</w:t>
      </w:r>
    </w:p>
    <w:p w14:paraId="43A47137" w14:textId="3B800770" w:rsidR="00750C0B" w:rsidRPr="00E50FEC" w:rsidRDefault="002F67A1" w:rsidP="002F67A1">
      <w:pPr>
        <w:pStyle w:val="NormalWeb"/>
        <w:spacing w:before="0" w:beforeAutospacing="0" w:after="0" w:afterAutospacing="0" w:line="240" w:lineRule="auto"/>
        <w:rPr>
          <w:rFonts w:ascii="Times New Roman" w:hAnsi="Times New Roman"/>
          <w:color w:val="auto"/>
          <w:sz w:val="24"/>
          <w:szCs w:val="24"/>
        </w:rPr>
      </w:pPr>
      <w:r w:rsidRPr="00E50FEC">
        <w:rPr>
          <w:rFonts w:ascii="Times New Roman" w:hAnsi="Times New Roman"/>
          <w:color w:val="auto"/>
          <w:sz w:val="24"/>
          <w:szCs w:val="24"/>
        </w:rPr>
        <w:t xml:space="preserve">Adopted: November </w:t>
      </w:r>
      <w:r w:rsidR="00750C0B" w:rsidRPr="00E50FEC">
        <w:rPr>
          <w:rFonts w:ascii="Times New Roman" w:hAnsi="Times New Roman"/>
          <w:color w:val="auto"/>
          <w:sz w:val="24"/>
          <w:szCs w:val="24"/>
        </w:rPr>
        <w:t>1980</w:t>
      </w:r>
      <w:r w:rsidRPr="00E50FEC">
        <w:rPr>
          <w:rFonts w:ascii="Times New Roman" w:hAnsi="Times New Roman"/>
          <w:color w:val="auto"/>
          <w:sz w:val="24"/>
          <w:szCs w:val="24"/>
        </w:rPr>
        <w:br/>
        <w:t xml:space="preserve">Revised: </w:t>
      </w:r>
      <w:r w:rsidR="00750C0B" w:rsidRPr="00E50FEC">
        <w:rPr>
          <w:rFonts w:ascii="Times New Roman" w:hAnsi="Times New Roman"/>
          <w:color w:val="auto"/>
          <w:sz w:val="24"/>
          <w:szCs w:val="24"/>
        </w:rPr>
        <w:t>July 1984</w:t>
      </w:r>
    </w:p>
    <w:p w14:paraId="1698324F" w14:textId="39AA164D" w:rsidR="00750C0B" w:rsidRPr="00E50FEC" w:rsidRDefault="002F67A1" w:rsidP="002F67A1">
      <w:pPr>
        <w:pStyle w:val="NormalWeb"/>
        <w:spacing w:before="0" w:beforeAutospacing="0" w:after="0" w:afterAutospacing="0" w:line="240" w:lineRule="auto"/>
        <w:rPr>
          <w:rFonts w:ascii="Times New Roman" w:hAnsi="Times New Roman"/>
          <w:color w:val="auto"/>
          <w:sz w:val="24"/>
          <w:szCs w:val="24"/>
        </w:rPr>
      </w:pPr>
      <w:r w:rsidRPr="00E50FEC">
        <w:rPr>
          <w:rFonts w:ascii="Times New Roman" w:hAnsi="Times New Roman"/>
          <w:color w:val="auto"/>
          <w:sz w:val="24"/>
          <w:szCs w:val="24"/>
        </w:rPr>
        <w:t xml:space="preserve">Revised: </w:t>
      </w:r>
      <w:r w:rsidR="00750C0B" w:rsidRPr="00E50FEC">
        <w:rPr>
          <w:rFonts w:ascii="Times New Roman" w:hAnsi="Times New Roman"/>
          <w:color w:val="auto"/>
          <w:sz w:val="24"/>
          <w:szCs w:val="24"/>
        </w:rPr>
        <w:t>July 1986</w:t>
      </w:r>
    </w:p>
    <w:p w14:paraId="67CEC6AE" w14:textId="4D264DCE" w:rsidR="00750C0B" w:rsidRPr="00E50FEC" w:rsidRDefault="00750C0B" w:rsidP="002F67A1">
      <w:pPr>
        <w:pStyle w:val="NormalWeb"/>
        <w:spacing w:before="0" w:beforeAutospacing="0" w:after="0" w:afterAutospacing="0" w:line="240" w:lineRule="auto"/>
        <w:rPr>
          <w:rFonts w:ascii="Times New Roman" w:hAnsi="Times New Roman"/>
          <w:color w:val="auto"/>
          <w:sz w:val="24"/>
          <w:szCs w:val="24"/>
        </w:rPr>
      </w:pPr>
      <w:r w:rsidRPr="00E50FEC">
        <w:rPr>
          <w:rFonts w:ascii="Times New Roman" w:hAnsi="Times New Roman"/>
          <w:color w:val="auto"/>
          <w:sz w:val="24"/>
          <w:szCs w:val="24"/>
        </w:rPr>
        <w:t>Revised: August 1987</w:t>
      </w:r>
    </w:p>
    <w:p w14:paraId="02A8F414" w14:textId="5183BCC3" w:rsidR="00750C0B" w:rsidRPr="00E50FEC" w:rsidRDefault="00750C0B" w:rsidP="002F67A1">
      <w:pPr>
        <w:pStyle w:val="NormalWeb"/>
        <w:spacing w:before="0" w:beforeAutospacing="0" w:after="0" w:afterAutospacing="0" w:line="240" w:lineRule="auto"/>
        <w:rPr>
          <w:rFonts w:ascii="Times New Roman" w:hAnsi="Times New Roman"/>
          <w:color w:val="auto"/>
          <w:sz w:val="24"/>
          <w:szCs w:val="24"/>
        </w:rPr>
      </w:pPr>
      <w:r w:rsidRPr="00E50FEC">
        <w:rPr>
          <w:rFonts w:ascii="Times New Roman" w:hAnsi="Times New Roman"/>
          <w:color w:val="auto"/>
          <w:sz w:val="24"/>
          <w:szCs w:val="24"/>
        </w:rPr>
        <w:t>Revised: November 1988</w:t>
      </w:r>
    </w:p>
    <w:p w14:paraId="26A86834" w14:textId="45ED7861" w:rsidR="00750C0B" w:rsidRPr="00E50FEC" w:rsidRDefault="00750C0B" w:rsidP="002F67A1">
      <w:pPr>
        <w:pStyle w:val="NormalWeb"/>
        <w:spacing w:before="0" w:beforeAutospacing="0" w:after="0" w:afterAutospacing="0" w:line="240" w:lineRule="auto"/>
        <w:rPr>
          <w:rFonts w:ascii="Times New Roman" w:hAnsi="Times New Roman"/>
          <w:color w:val="auto"/>
          <w:sz w:val="24"/>
          <w:szCs w:val="24"/>
        </w:rPr>
      </w:pPr>
      <w:r w:rsidRPr="00E50FEC">
        <w:rPr>
          <w:rFonts w:ascii="Times New Roman" w:hAnsi="Times New Roman"/>
          <w:color w:val="auto"/>
          <w:sz w:val="24"/>
          <w:szCs w:val="24"/>
        </w:rPr>
        <w:t>Revised: May 1994</w:t>
      </w:r>
    </w:p>
    <w:p w14:paraId="25B24A91" w14:textId="20B5D6B4" w:rsidR="00750C0B" w:rsidRPr="00E50FEC" w:rsidRDefault="00750C0B" w:rsidP="00C829CF">
      <w:pPr>
        <w:pStyle w:val="NormalWeb"/>
        <w:tabs>
          <w:tab w:val="left" w:pos="4128"/>
        </w:tabs>
        <w:spacing w:before="0" w:beforeAutospacing="0" w:after="0" w:afterAutospacing="0" w:line="240" w:lineRule="auto"/>
        <w:rPr>
          <w:rFonts w:ascii="Times New Roman" w:hAnsi="Times New Roman"/>
          <w:color w:val="auto"/>
          <w:sz w:val="24"/>
          <w:szCs w:val="24"/>
        </w:rPr>
      </w:pPr>
      <w:r w:rsidRPr="00E50FEC">
        <w:rPr>
          <w:rFonts w:ascii="Times New Roman" w:hAnsi="Times New Roman"/>
          <w:color w:val="auto"/>
          <w:sz w:val="24"/>
          <w:szCs w:val="24"/>
        </w:rPr>
        <w:t>Revised: October 1997</w:t>
      </w:r>
    </w:p>
    <w:p w14:paraId="43E36595" w14:textId="464439FD" w:rsidR="00750C0B" w:rsidRPr="00E50FEC" w:rsidRDefault="00750C0B" w:rsidP="002F67A1">
      <w:pPr>
        <w:pStyle w:val="NormalWeb"/>
        <w:spacing w:before="0" w:beforeAutospacing="0" w:after="0" w:afterAutospacing="0" w:line="240" w:lineRule="auto"/>
        <w:rPr>
          <w:rFonts w:ascii="Times New Roman" w:hAnsi="Times New Roman"/>
          <w:color w:val="auto"/>
          <w:sz w:val="24"/>
          <w:szCs w:val="24"/>
        </w:rPr>
      </w:pPr>
      <w:r w:rsidRPr="00E50FEC">
        <w:rPr>
          <w:rFonts w:ascii="Times New Roman" w:hAnsi="Times New Roman"/>
          <w:color w:val="auto"/>
          <w:sz w:val="24"/>
          <w:szCs w:val="24"/>
        </w:rPr>
        <w:t>Revised: February 2008</w:t>
      </w:r>
    </w:p>
    <w:p w14:paraId="05BCD4DB" w14:textId="42717A8C" w:rsidR="00750C0B" w:rsidRPr="00E50FEC" w:rsidRDefault="00750C0B" w:rsidP="002F67A1">
      <w:pPr>
        <w:pStyle w:val="NormalWeb"/>
        <w:spacing w:before="0" w:beforeAutospacing="0" w:after="0" w:afterAutospacing="0" w:line="240" w:lineRule="auto"/>
        <w:rPr>
          <w:rFonts w:ascii="Times New Roman" w:hAnsi="Times New Roman"/>
          <w:color w:val="auto"/>
          <w:sz w:val="24"/>
          <w:szCs w:val="24"/>
        </w:rPr>
      </w:pPr>
      <w:r w:rsidRPr="00E50FEC">
        <w:rPr>
          <w:rFonts w:ascii="Times New Roman" w:hAnsi="Times New Roman"/>
          <w:color w:val="auto"/>
          <w:sz w:val="24"/>
          <w:szCs w:val="24"/>
        </w:rPr>
        <w:t>Revised: September 2008</w:t>
      </w:r>
    </w:p>
    <w:p w14:paraId="383E933A" w14:textId="16772C52" w:rsidR="00750C0B" w:rsidRPr="00E50FEC" w:rsidRDefault="00750C0B" w:rsidP="002F67A1">
      <w:pPr>
        <w:pStyle w:val="NormalWeb"/>
        <w:spacing w:before="0" w:beforeAutospacing="0" w:after="0" w:afterAutospacing="0" w:line="240" w:lineRule="auto"/>
        <w:rPr>
          <w:rFonts w:ascii="Times New Roman" w:hAnsi="Times New Roman"/>
          <w:color w:val="auto"/>
          <w:sz w:val="24"/>
          <w:szCs w:val="24"/>
        </w:rPr>
      </w:pPr>
      <w:r w:rsidRPr="00E50FEC">
        <w:rPr>
          <w:rFonts w:ascii="Times New Roman" w:hAnsi="Times New Roman"/>
          <w:color w:val="auto"/>
          <w:sz w:val="24"/>
          <w:szCs w:val="24"/>
        </w:rPr>
        <w:t xml:space="preserve">Revised: </w:t>
      </w:r>
      <w:r w:rsidR="00F862C4" w:rsidRPr="00E50FEC">
        <w:rPr>
          <w:rFonts w:ascii="Times New Roman" w:hAnsi="Times New Roman"/>
          <w:color w:val="auto"/>
          <w:sz w:val="24"/>
          <w:szCs w:val="24"/>
        </w:rPr>
        <w:t>April</w:t>
      </w:r>
      <w:r w:rsidRPr="00E50FEC">
        <w:rPr>
          <w:rFonts w:ascii="Times New Roman" w:hAnsi="Times New Roman"/>
          <w:color w:val="auto"/>
          <w:sz w:val="24"/>
          <w:szCs w:val="24"/>
        </w:rPr>
        <w:t xml:space="preserve"> 2014</w:t>
      </w:r>
    </w:p>
    <w:p w14:paraId="53A2DE5A" w14:textId="74EC08FF" w:rsidR="00ED29AA" w:rsidRPr="00E50FEC" w:rsidRDefault="00ED29AA" w:rsidP="002F67A1">
      <w:pPr>
        <w:pStyle w:val="NormalWeb"/>
        <w:spacing w:before="0" w:beforeAutospacing="0" w:after="0" w:afterAutospacing="0" w:line="240" w:lineRule="auto"/>
        <w:rPr>
          <w:rFonts w:ascii="Times New Roman" w:hAnsi="Times New Roman"/>
          <w:color w:val="auto"/>
          <w:sz w:val="24"/>
          <w:szCs w:val="24"/>
        </w:rPr>
      </w:pPr>
      <w:r w:rsidRPr="00E50FEC">
        <w:rPr>
          <w:rFonts w:ascii="Times New Roman" w:hAnsi="Times New Roman"/>
          <w:color w:val="auto"/>
          <w:sz w:val="24"/>
          <w:szCs w:val="24"/>
        </w:rPr>
        <w:t>Revised: January 2015</w:t>
      </w:r>
    </w:p>
    <w:p w14:paraId="2A390B12" w14:textId="1E221C38" w:rsidR="00CD28B3" w:rsidRPr="00E50FEC" w:rsidRDefault="00CD28B3" w:rsidP="002F67A1">
      <w:pPr>
        <w:pStyle w:val="NormalWeb"/>
        <w:spacing w:before="0" w:beforeAutospacing="0" w:after="0" w:afterAutospacing="0" w:line="240" w:lineRule="auto"/>
        <w:rPr>
          <w:rFonts w:ascii="Times New Roman" w:hAnsi="Times New Roman"/>
          <w:color w:val="auto"/>
          <w:sz w:val="24"/>
          <w:szCs w:val="24"/>
        </w:rPr>
      </w:pPr>
      <w:r w:rsidRPr="00E50FEC">
        <w:rPr>
          <w:rFonts w:ascii="Times New Roman" w:hAnsi="Times New Roman"/>
          <w:color w:val="auto"/>
          <w:sz w:val="24"/>
          <w:szCs w:val="24"/>
        </w:rPr>
        <w:t xml:space="preserve">Revised: </w:t>
      </w:r>
      <w:r w:rsidR="0021662A" w:rsidRPr="00E50FEC">
        <w:rPr>
          <w:rFonts w:ascii="Times New Roman" w:hAnsi="Times New Roman"/>
          <w:color w:val="auto"/>
          <w:sz w:val="24"/>
          <w:szCs w:val="24"/>
        </w:rPr>
        <w:t>November</w:t>
      </w:r>
      <w:r w:rsidRPr="00E50FEC">
        <w:rPr>
          <w:rFonts w:ascii="Times New Roman" w:hAnsi="Times New Roman"/>
          <w:color w:val="auto"/>
          <w:sz w:val="24"/>
          <w:szCs w:val="24"/>
        </w:rPr>
        <w:t xml:space="preserve"> 2017</w:t>
      </w:r>
    </w:p>
    <w:p w14:paraId="0D05DA39" w14:textId="1DA1544E" w:rsidR="008A56AF" w:rsidRPr="00E50FEC" w:rsidRDefault="00B63064" w:rsidP="002F67A1">
      <w:pPr>
        <w:pStyle w:val="NormalWeb"/>
        <w:spacing w:before="0" w:beforeAutospacing="0" w:after="0" w:afterAutospacing="0" w:line="240" w:lineRule="auto"/>
        <w:rPr>
          <w:rFonts w:ascii="Times New Roman" w:hAnsi="Times New Roman"/>
          <w:color w:val="auto"/>
          <w:sz w:val="24"/>
          <w:szCs w:val="24"/>
        </w:rPr>
      </w:pPr>
      <w:r w:rsidRPr="00E50FEC">
        <w:rPr>
          <w:rFonts w:ascii="Times New Roman" w:hAnsi="Times New Roman"/>
          <w:color w:val="auto"/>
          <w:sz w:val="24"/>
          <w:szCs w:val="24"/>
        </w:rPr>
        <w:t>Revised: July</w:t>
      </w:r>
      <w:r w:rsidR="00767B80" w:rsidRPr="00E50FEC">
        <w:rPr>
          <w:rFonts w:ascii="Times New Roman" w:hAnsi="Times New Roman"/>
          <w:color w:val="auto"/>
          <w:sz w:val="24"/>
          <w:szCs w:val="24"/>
        </w:rPr>
        <w:t xml:space="preserve"> 2018</w:t>
      </w:r>
    </w:p>
    <w:p w14:paraId="55F36A46" w14:textId="512C0482" w:rsidR="00B66841" w:rsidRDefault="00B66841" w:rsidP="002F67A1">
      <w:pPr>
        <w:pStyle w:val="NormalWeb"/>
        <w:spacing w:before="0" w:beforeAutospacing="0" w:after="0" w:afterAutospacing="0" w:line="240" w:lineRule="auto"/>
        <w:rPr>
          <w:rFonts w:ascii="Times New Roman" w:hAnsi="Times New Roman"/>
          <w:color w:val="auto"/>
          <w:sz w:val="24"/>
          <w:szCs w:val="24"/>
        </w:rPr>
      </w:pPr>
      <w:r w:rsidRPr="00E50FEC">
        <w:rPr>
          <w:rFonts w:ascii="Times New Roman" w:hAnsi="Times New Roman"/>
          <w:color w:val="auto"/>
          <w:sz w:val="24"/>
          <w:szCs w:val="24"/>
        </w:rPr>
        <w:t xml:space="preserve">Revised: </w:t>
      </w:r>
      <w:r w:rsidR="00E627C2" w:rsidRPr="00E50FEC">
        <w:rPr>
          <w:rFonts w:ascii="Times New Roman" w:hAnsi="Times New Roman"/>
          <w:color w:val="auto"/>
          <w:sz w:val="24"/>
          <w:szCs w:val="24"/>
        </w:rPr>
        <w:t>July</w:t>
      </w:r>
      <w:r w:rsidRPr="00E50FEC">
        <w:rPr>
          <w:rFonts w:ascii="Times New Roman" w:hAnsi="Times New Roman"/>
          <w:color w:val="auto"/>
          <w:sz w:val="24"/>
          <w:szCs w:val="24"/>
        </w:rPr>
        <w:t xml:space="preserve"> 2019</w:t>
      </w:r>
    </w:p>
    <w:p w14:paraId="31459957" w14:textId="72C09A2F" w:rsidR="00832DFA" w:rsidRPr="00E50FEC" w:rsidRDefault="00832DFA" w:rsidP="002F67A1">
      <w:pPr>
        <w:pStyle w:val="NormalWeb"/>
        <w:spacing w:before="0" w:beforeAutospacing="0" w:after="0" w:afterAutospacing="0" w:line="240" w:lineRule="auto"/>
        <w:rPr>
          <w:rFonts w:ascii="Times New Roman" w:hAnsi="Times New Roman"/>
          <w:color w:val="auto"/>
          <w:sz w:val="24"/>
          <w:szCs w:val="24"/>
        </w:rPr>
      </w:pPr>
      <w:r>
        <w:rPr>
          <w:rFonts w:ascii="Times New Roman" w:hAnsi="Times New Roman"/>
          <w:color w:val="auto"/>
          <w:sz w:val="24"/>
          <w:szCs w:val="24"/>
        </w:rPr>
        <w:t>Revised: December 2021</w:t>
      </w:r>
    </w:p>
    <w:sectPr w:rsidR="00832DFA" w:rsidRPr="00E50FEC" w:rsidSect="002F67A1">
      <w:headerReference w:type="default" r:id="rId11"/>
      <w:pgSz w:w="12240" w:h="15840"/>
      <w:pgMar w:top="1440" w:right="1440" w:bottom="1440" w:left="144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80BC" w14:textId="77777777" w:rsidR="006B545F" w:rsidRDefault="006B545F" w:rsidP="002F67A1">
      <w:r>
        <w:separator/>
      </w:r>
    </w:p>
  </w:endnote>
  <w:endnote w:type="continuationSeparator" w:id="0">
    <w:p w14:paraId="75E120E6" w14:textId="77777777" w:rsidR="006B545F" w:rsidRDefault="006B545F" w:rsidP="002F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180F" w14:textId="77777777" w:rsidR="006B545F" w:rsidRDefault="006B545F" w:rsidP="002F67A1">
      <w:r>
        <w:separator/>
      </w:r>
    </w:p>
  </w:footnote>
  <w:footnote w:type="continuationSeparator" w:id="0">
    <w:p w14:paraId="100A296B" w14:textId="77777777" w:rsidR="006B545F" w:rsidRDefault="006B545F" w:rsidP="002F6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EFE1" w14:textId="77777777" w:rsidR="0009049D" w:rsidRDefault="0009049D">
    <w:pPr>
      <w:pStyle w:val="Header"/>
      <w:framePr w:w="9360" w:wrap="around" w:hAnchor="margin" w:xAlign="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D46F6"/>
    <w:multiLevelType w:val="hybridMultilevel"/>
    <w:tmpl w:val="2A72B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8A5EBF"/>
    <w:multiLevelType w:val="hybridMultilevel"/>
    <w:tmpl w:val="3EEAE918"/>
    <w:lvl w:ilvl="0" w:tplc="FFFFFFFF">
      <w:start w:val="1"/>
      <w:numFmt w:val="upperLetter"/>
      <w:pStyle w:val="Level1"/>
      <w:lvlText w:val="%1."/>
      <w:lvlJc w:val="left"/>
      <w:pPr>
        <w:tabs>
          <w:tab w:val="num" w:pos="720"/>
        </w:tabs>
        <w:ind w:left="720" w:hanging="360"/>
      </w:pPr>
      <w:rPr>
        <w:rFonts w:ascii="Times New Roman" w:hAnsi="Times New Roman" w:cs="Times New Roman" w:hint="default"/>
        <w:b w:val="0"/>
        <w:i w:val="0"/>
        <w:color w:val="auto"/>
        <w:sz w:val="24"/>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 w15:restartNumberingAfterBreak="0">
    <w:nsid w:val="55597EF6"/>
    <w:multiLevelType w:val="hybridMultilevel"/>
    <w:tmpl w:val="E0EE9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0891824">
    <w:abstractNumId w:val="1"/>
  </w:num>
  <w:num w:numId="2" w16cid:durableId="1537540434">
    <w:abstractNumId w:val="2"/>
  </w:num>
  <w:num w:numId="3" w16cid:durableId="173115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QwMTAyNzG1NLcwMLBU0lEKTi0uzszPAykwqQUARa2yRywAAAA="/>
  </w:docVars>
  <w:rsids>
    <w:rsidRoot w:val="002F67A1"/>
    <w:rsid w:val="0004133B"/>
    <w:rsid w:val="00043971"/>
    <w:rsid w:val="0008132D"/>
    <w:rsid w:val="0009049D"/>
    <w:rsid w:val="000919CD"/>
    <w:rsid w:val="000D5472"/>
    <w:rsid w:val="000F7159"/>
    <w:rsid w:val="0016336E"/>
    <w:rsid w:val="00186F21"/>
    <w:rsid w:val="0018767F"/>
    <w:rsid w:val="00187AD7"/>
    <w:rsid w:val="00193F1A"/>
    <w:rsid w:val="001A0E58"/>
    <w:rsid w:val="001B2F37"/>
    <w:rsid w:val="001D6327"/>
    <w:rsid w:val="001F326B"/>
    <w:rsid w:val="0020449F"/>
    <w:rsid w:val="0021662A"/>
    <w:rsid w:val="0023371F"/>
    <w:rsid w:val="002555A2"/>
    <w:rsid w:val="00256886"/>
    <w:rsid w:val="002719F2"/>
    <w:rsid w:val="00271B66"/>
    <w:rsid w:val="002805E7"/>
    <w:rsid w:val="002C2FB1"/>
    <w:rsid w:val="002F649D"/>
    <w:rsid w:val="002F67A1"/>
    <w:rsid w:val="00301605"/>
    <w:rsid w:val="00302343"/>
    <w:rsid w:val="0031057C"/>
    <w:rsid w:val="003C6C98"/>
    <w:rsid w:val="003D5A1D"/>
    <w:rsid w:val="003E3DAC"/>
    <w:rsid w:val="003E58EF"/>
    <w:rsid w:val="003F662C"/>
    <w:rsid w:val="004310C9"/>
    <w:rsid w:val="00467FBA"/>
    <w:rsid w:val="004768EF"/>
    <w:rsid w:val="00477F12"/>
    <w:rsid w:val="004A62CD"/>
    <w:rsid w:val="004A76A0"/>
    <w:rsid w:val="004E594E"/>
    <w:rsid w:val="004F4764"/>
    <w:rsid w:val="0050189F"/>
    <w:rsid w:val="0052449E"/>
    <w:rsid w:val="005765E8"/>
    <w:rsid w:val="00586846"/>
    <w:rsid w:val="005A36D2"/>
    <w:rsid w:val="005E7A35"/>
    <w:rsid w:val="005F7B1E"/>
    <w:rsid w:val="00612A1F"/>
    <w:rsid w:val="00612AED"/>
    <w:rsid w:val="00657CA7"/>
    <w:rsid w:val="00662EEA"/>
    <w:rsid w:val="006A132A"/>
    <w:rsid w:val="006B545F"/>
    <w:rsid w:val="006C43DB"/>
    <w:rsid w:val="006C508A"/>
    <w:rsid w:val="006D7439"/>
    <w:rsid w:val="006F607F"/>
    <w:rsid w:val="00736C17"/>
    <w:rsid w:val="00750C0B"/>
    <w:rsid w:val="00767B80"/>
    <w:rsid w:val="0077429C"/>
    <w:rsid w:val="00786677"/>
    <w:rsid w:val="007868E5"/>
    <w:rsid w:val="007A3AD6"/>
    <w:rsid w:val="007D2E87"/>
    <w:rsid w:val="00826EB9"/>
    <w:rsid w:val="00832DFA"/>
    <w:rsid w:val="00835515"/>
    <w:rsid w:val="008A54F5"/>
    <w:rsid w:val="008A56AF"/>
    <w:rsid w:val="008B7CAB"/>
    <w:rsid w:val="008F0969"/>
    <w:rsid w:val="00944C60"/>
    <w:rsid w:val="00993109"/>
    <w:rsid w:val="009A4DC7"/>
    <w:rsid w:val="009C0F29"/>
    <w:rsid w:val="009C5B8E"/>
    <w:rsid w:val="009F4B0C"/>
    <w:rsid w:val="00A25104"/>
    <w:rsid w:val="00A25FCD"/>
    <w:rsid w:val="00A925D6"/>
    <w:rsid w:val="00AB5B6E"/>
    <w:rsid w:val="00AD19CE"/>
    <w:rsid w:val="00AE3CD0"/>
    <w:rsid w:val="00AE748C"/>
    <w:rsid w:val="00B63064"/>
    <w:rsid w:val="00B66841"/>
    <w:rsid w:val="00B66A13"/>
    <w:rsid w:val="00B83429"/>
    <w:rsid w:val="00BB36A4"/>
    <w:rsid w:val="00C269F5"/>
    <w:rsid w:val="00C3306F"/>
    <w:rsid w:val="00C36696"/>
    <w:rsid w:val="00C440A9"/>
    <w:rsid w:val="00C80957"/>
    <w:rsid w:val="00C829CF"/>
    <w:rsid w:val="00CB1D18"/>
    <w:rsid w:val="00CD0AEE"/>
    <w:rsid w:val="00CD28B3"/>
    <w:rsid w:val="00CF0533"/>
    <w:rsid w:val="00D3587A"/>
    <w:rsid w:val="00D35969"/>
    <w:rsid w:val="00D53777"/>
    <w:rsid w:val="00D56334"/>
    <w:rsid w:val="00D56C14"/>
    <w:rsid w:val="00D7096E"/>
    <w:rsid w:val="00D74EA8"/>
    <w:rsid w:val="00D91066"/>
    <w:rsid w:val="00DB7F95"/>
    <w:rsid w:val="00DC2EB5"/>
    <w:rsid w:val="00DE48DD"/>
    <w:rsid w:val="00E372AF"/>
    <w:rsid w:val="00E475E6"/>
    <w:rsid w:val="00E50FEC"/>
    <w:rsid w:val="00E627C2"/>
    <w:rsid w:val="00E85726"/>
    <w:rsid w:val="00EA777A"/>
    <w:rsid w:val="00EB023A"/>
    <w:rsid w:val="00ED29AA"/>
    <w:rsid w:val="00EE0C93"/>
    <w:rsid w:val="00EE2749"/>
    <w:rsid w:val="00F51160"/>
    <w:rsid w:val="00F6564D"/>
    <w:rsid w:val="00F67331"/>
    <w:rsid w:val="00F816AD"/>
    <w:rsid w:val="00F862C4"/>
    <w:rsid w:val="00F90DD2"/>
    <w:rsid w:val="00FC3006"/>
    <w:rsid w:val="00FC58E9"/>
    <w:rsid w:val="00FE5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6B7A3"/>
  <w15:docId w15:val="{B54FADE7-730F-4C73-912E-C4B89E3A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7A1"/>
    <w:pPr>
      <w:spacing w:after="0" w:line="240" w:lineRule="auto"/>
    </w:pPr>
    <w:rPr>
      <w:rFonts w:ascii="Times New Roman" w:eastAsia="Times New Roman" w:hAnsi="Times New Roman"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optionDate">
    <w:name w:val="Adoption Date"/>
    <w:qFormat/>
    <w:rsid w:val="002F67A1"/>
    <w:pPr>
      <w:spacing w:after="0" w:line="240" w:lineRule="auto"/>
    </w:pPr>
    <w:rPr>
      <w:rFonts w:ascii="Arial" w:eastAsia="Times New Roman" w:hAnsi="Arial" w:cs="Times New Roman"/>
      <w:b/>
      <w:noProof/>
      <w:sz w:val="20"/>
      <w:szCs w:val="20"/>
    </w:rPr>
  </w:style>
  <w:style w:type="paragraph" w:styleId="Footer">
    <w:name w:val="footer"/>
    <w:basedOn w:val="Normal"/>
    <w:link w:val="FooterChar"/>
    <w:uiPriority w:val="99"/>
    <w:qFormat/>
    <w:rsid w:val="002F67A1"/>
    <w:pPr>
      <w:tabs>
        <w:tab w:val="center" w:pos="4320"/>
        <w:tab w:val="right" w:pos="8640"/>
      </w:tabs>
      <w:jc w:val="right"/>
    </w:pPr>
    <w:rPr>
      <w:rFonts w:ascii="Arial" w:hAnsi="Arial" w:cs="Times New Roman"/>
      <w:b/>
      <w:noProof/>
      <w:color w:val="000000"/>
      <w:sz w:val="20"/>
      <w:szCs w:val="20"/>
    </w:rPr>
  </w:style>
  <w:style w:type="character" w:customStyle="1" w:styleId="FooterChar">
    <w:name w:val="Footer Char"/>
    <w:basedOn w:val="DefaultParagraphFont"/>
    <w:link w:val="Footer"/>
    <w:uiPriority w:val="99"/>
    <w:rsid w:val="002F67A1"/>
    <w:rPr>
      <w:rFonts w:ascii="Arial" w:eastAsia="Times New Roman" w:hAnsi="Arial" w:cs="Times New Roman"/>
      <w:b/>
      <w:noProof/>
      <w:color w:val="000000"/>
      <w:sz w:val="20"/>
      <w:szCs w:val="20"/>
    </w:rPr>
  </w:style>
  <w:style w:type="paragraph" w:styleId="Header">
    <w:name w:val="header"/>
    <w:basedOn w:val="Normal"/>
    <w:link w:val="HeaderChar"/>
    <w:uiPriority w:val="99"/>
    <w:qFormat/>
    <w:rsid w:val="002F67A1"/>
    <w:pPr>
      <w:framePr w:w="9315" w:hSpace="187" w:vSpace="360" w:wrap="around" w:vAnchor="text" w:hAnchor="page" w:x="1449" w:y="1"/>
      <w:tabs>
        <w:tab w:val="center" w:pos="4320"/>
        <w:tab w:val="right" w:pos="8640"/>
      </w:tabs>
      <w:jc w:val="right"/>
    </w:pPr>
    <w:rPr>
      <w:rFonts w:ascii="Arial" w:hAnsi="Arial" w:cs="Times New Roman"/>
      <w:b/>
      <w:noProof/>
      <w:sz w:val="20"/>
      <w:szCs w:val="20"/>
    </w:rPr>
  </w:style>
  <w:style w:type="character" w:customStyle="1" w:styleId="HeaderChar">
    <w:name w:val="Header Char"/>
    <w:basedOn w:val="DefaultParagraphFont"/>
    <w:link w:val="Header"/>
    <w:uiPriority w:val="99"/>
    <w:rsid w:val="002F67A1"/>
    <w:rPr>
      <w:rFonts w:ascii="Arial" w:eastAsia="Times New Roman" w:hAnsi="Arial" w:cs="Times New Roman"/>
      <w:b/>
      <w:noProof/>
      <w:sz w:val="20"/>
      <w:szCs w:val="20"/>
    </w:rPr>
  </w:style>
  <w:style w:type="paragraph" w:styleId="NormalWeb">
    <w:name w:val="Normal (Web)"/>
    <w:basedOn w:val="Normal"/>
    <w:uiPriority w:val="99"/>
    <w:unhideWhenUsed/>
    <w:rsid w:val="002F67A1"/>
    <w:pPr>
      <w:spacing w:before="100" w:beforeAutospacing="1" w:after="100" w:afterAutospacing="1" w:line="225" w:lineRule="atLeast"/>
    </w:pPr>
    <w:rPr>
      <w:rFonts w:ascii="Verdana" w:hAnsi="Verdana" w:cs="Times New Roman"/>
      <w:color w:val="666666"/>
      <w:sz w:val="17"/>
      <w:szCs w:val="17"/>
    </w:rPr>
  </w:style>
  <w:style w:type="paragraph" w:styleId="BalloonText">
    <w:name w:val="Balloon Text"/>
    <w:basedOn w:val="Normal"/>
    <w:link w:val="BalloonTextChar"/>
    <w:uiPriority w:val="99"/>
    <w:semiHidden/>
    <w:unhideWhenUsed/>
    <w:rsid w:val="00612AED"/>
    <w:rPr>
      <w:rFonts w:ascii="Tahoma" w:hAnsi="Tahoma" w:cs="Tahoma"/>
      <w:sz w:val="16"/>
      <w:szCs w:val="16"/>
    </w:rPr>
  </w:style>
  <w:style w:type="character" w:customStyle="1" w:styleId="BalloonTextChar">
    <w:name w:val="Balloon Text Char"/>
    <w:basedOn w:val="DefaultParagraphFont"/>
    <w:link w:val="BalloonText"/>
    <w:uiPriority w:val="99"/>
    <w:semiHidden/>
    <w:rsid w:val="00612AED"/>
    <w:rPr>
      <w:rFonts w:ascii="Tahoma" w:eastAsia="Times New Roman" w:hAnsi="Tahoma" w:cs="Tahoma"/>
      <w:sz w:val="16"/>
      <w:szCs w:val="16"/>
    </w:rPr>
  </w:style>
  <w:style w:type="character" w:styleId="CommentReference">
    <w:name w:val="annotation reference"/>
    <w:basedOn w:val="DefaultParagraphFont"/>
    <w:unhideWhenUsed/>
    <w:rsid w:val="00612AED"/>
    <w:rPr>
      <w:sz w:val="16"/>
      <w:szCs w:val="16"/>
    </w:rPr>
  </w:style>
  <w:style w:type="paragraph" w:styleId="CommentText">
    <w:name w:val="annotation text"/>
    <w:basedOn w:val="Normal"/>
    <w:link w:val="CommentTextChar"/>
    <w:unhideWhenUsed/>
    <w:rsid w:val="00612AED"/>
    <w:rPr>
      <w:sz w:val="20"/>
      <w:szCs w:val="20"/>
    </w:rPr>
  </w:style>
  <w:style w:type="character" w:customStyle="1" w:styleId="CommentTextChar">
    <w:name w:val="Comment Text Char"/>
    <w:basedOn w:val="DefaultParagraphFont"/>
    <w:link w:val="CommentText"/>
    <w:rsid w:val="00612AED"/>
    <w:rPr>
      <w:rFonts w:ascii="Times New Roman" w:eastAsia="Times New Roman" w:hAnsi="Times New Roman" w:cs="Times"/>
      <w:sz w:val="20"/>
      <w:szCs w:val="20"/>
    </w:rPr>
  </w:style>
  <w:style w:type="paragraph" w:styleId="CommentSubject">
    <w:name w:val="annotation subject"/>
    <w:basedOn w:val="CommentText"/>
    <w:next w:val="CommentText"/>
    <w:link w:val="CommentSubjectChar"/>
    <w:uiPriority w:val="99"/>
    <w:semiHidden/>
    <w:unhideWhenUsed/>
    <w:rsid w:val="00612AED"/>
    <w:rPr>
      <w:b/>
      <w:bCs/>
    </w:rPr>
  </w:style>
  <w:style w:type="character" w:customStyle="1" w:styleId="CommentSubjectChar">
    <w:name w:val="Comment Subject Char"/>
    <w:basedOn w:val="CommentTextChar"/>
    <w:link w:val="CommentSubject"/>
    <w:uiPriority w:val="99"/>
    <w:semiHidden/>
    <w:rsid w:val="00612AED"/>
    <w:rPr>
      <w:rFonts w:ascii="Times New Roman" w:eastAsia="Times New Roman" w:hAnsi="Times New Roman" w:cs="Times"/>
      <w:b/>
      <w:bCs/>
      <w:sz w:val="20"/>
      <w:szCs w:val="20"/>
    </w:rPr>
  </w:style>
  <w:style w:type="paragraph" w:styleId="BodyText">
    <w:name w:val="Body Text"/>
    <w:basedOn w:val="Normal"/>
    <w:link w:val="BodyTextChar"/>
    <w:uiPriority w:val="99"/>
    <w:qFormat/>
    <w:rsid w:val="00187AD7"/>
    <w:pPr>
      <w:spacing w:after="120"/>
    </w:pPr>
    <w:rPr>
      <w:rFonts w:cs="Times New Roman"/>
      <w:color w:val="0000FF"/>
      <w:szCs w:val="20"/>
    </w:rPr>
  </w:style>
  <w:style w:type="character" w:customStyle="1" w:styleId="BodyTextChar">
    <w:name w:val="Body Text Char"/>
    <w:basedOn w:val="DefaultParagraphFont"/>
    <w:link w:val="BodyText"/>
    <w:uiPriority w:val="99"/>
    <w:rsid w:val="00187AD7"/>
    <w:rPr>
      <w:rFonts w:ascii="Times New Roman" w:eastAsia="Times New Roman" w:hAnsi="Times New Roman" w:cs="Times New Roman"/>
      <w:color w:val="0000FF"/>
      <w:sz w:val="24"/>
      <w:szCs w:val="20"/>
    </w:rPr>
  </w:style>
  <w:style w:type="paragraph" w:customStyle="1" w:styleId="Level1">
    <w:name w:val="Level 1"/>
    <w:basedOn w:val="Normal"/>
    <w:rsid w:val="00187AD7"/>
    <w:pPr>
      <w:numPr>
        <w:numId w:val="1"/>
      </w:numPr>
      <w:spacing w:after="120"/>
      <w:ind w:left="360"/>
    </w:pPr>
  </w:style>
  <w:style w:type="paragraph" w:styleId="Revision">
    <w:name w:val="Revision"/>
    <w:hidden/>
    <w:uiPriority w:val="99"/>
    <w:semiHidden/>
    <w:rsid w:val="00AE748C"/>
    <w:pPr>
      <w:spacing w:after="0" w:line="240" w:lineRule="auto"/>
    </w:pPr>
    <w:rPr>
      <w:rFonts w:ascii="Times New Roman" w:eastAsia="Times New Roman" w:hAnsi="Times New Roman" w:cs="Times"/>
      <w:sz w:val="24"/>
      <w:szCs w:val="24"/>
    </w:rPr>
  </w:style>
  <w:style w:type="paragraph" w:customStyle="1" w:styleId="IndentText">
    <w:name w:val="Indent Text"/>
    <w:basedOn w:val="BodyText"/>
    <w:rsid w:val="00271B66"/>
    <w:pPr>
      <w:ind w:left="360"/>
    </w:pPr>
  </w:style>
  <w:style w:type="character" w:styleId="Strong">
    <w:name w:val="Strong"/>
    <w:basedOn w:val="DefaultParagraphFont"/>
    <w:uiPriority w:val="22"/>
    <w:qFormat/>
    <w:rsid w:val="00271B66"/>
    <w:rPr>
      <w:b/>
      <w:bCs/>
    </w:rPr>
  </w:style>
  <w:style w:type="character" w:styleId="Hyperlink">
    <w:name w:val="Hyperlink"/>
    <w:basedOn w:val="DefaultParagraphFont"/>
    <w:uiPriority w:val="99"/>
    <w:unhideWhenUsed/>
    <w:rsid w:val="00477F12"/>
    <w:rPr>
      <w:color w:val="0000FF" w:themeColor="hyperlink"/>
      <w:u w:val="single"/>
    </w:rPr>
  </w:style>
  <w:style w:type="paragraph" w:styleId="ListParagraph">
    <w:name w:val="List Paragraph"/>
    <w:basedOn w:val="Normal"/>
    <w:uiPriority w:val="34"/>
    <w:qFormat/>
    <w:rsid w:val="0021662A"/>
    <w:pPr>
      <w:ind w:left="720"/>
      <w:contextualSpacing/>
    </w:pPr>
  </w:style>
  <w:style w:type="character" w:styleId="UnresolvedMention">
    <w:name w:val="Unresolved Mention"/>
    <w:basedOn w:val="DefaultParagraphFont"/>
    <w:uiPriority w:val="99"/>
    <w:semiHidden/>
    <w:unhideWhenUsed/>
    <w:rsid w:val="005765E8"/>
    <w:rPr>
      <w:color w:val="808080"/>
      <w:shd w:val="clear" w:color="auto" w:fill="E6E6E6"/>
    </w:rPr>
  </w:style>
  <w:style w:type="character" w:styleId="FollowedHyperlink">
    <w:name w:val="FollowedHyperlink"/>
    <w:basedOn w:val="DefaultParagraphFont"/>
    <w:uiPriority w:val="99"/>
    <w:semiHidden/>
    <w:unhideWhenUsed/>
    <w:rsid w:val="002C2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568">
      <w:bodyDiv w:val="1"/>
      <w:marLeft w:val="0"/>
      <w:marRight w:val="0"/>
      <w:marTop w:val="0"/>
      <w:marBottom w:val="0"/>
      <w:divBdr>
        <w:top w:val="none" w:sz="0" w:space="0" w:color="auto"/>
        <w:left w:val="none" w:sz="0" w:space="0" w:color="auto"/>
        <w:bottom w:val="none" w:sz="0" w:space="0" w:color="auto"/>
        <w:right w:val="none" w:sz="0" w:space="0" w:color="auto"/>
      </w:divBdr>
    </w:div>
    <w:div w:id="641816462">
      <w:bodyDiv w:val="1"/>
      <w:marLeft w:val="0"/>
      <w:marRight w:val="0"/>
      <w:marTop w:val="0"/>
      <w:marBottom w:val="0"/>
      <w:divBdr>
        <w:top w:val="none" w:sz="0" w:space="0" w:color="auto"/>
        <w:left w:val="none" w:sz="0" w:space="0" w:color="auto"/>
        <w:bottom w:val="none" w:sz="0" w:space="0" w:color="auto"/>
        <w:right w:val="none" w:sz="0" w:space="0" w:color="auto"/>
      </w:divBdr>
    </w:div>
    <w:div w:id="118536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ugetsoundesd.sharepoint.com/:b:/t/BusinessOffice/EZcvITh2PDNOtVCWE4_n6QwBT3_hyBOQW35sykquNoEg4w?e=kRV5R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77A0876240D4EB7D73B501ABF64E1" ma:contentTypeVersion="11" ma:contentTypeDescription="Create a new document." ma:contentTypeScope="" ma:versionID="f75ea3f07129bbb62604c0fb88addc2e">
  <xsd:schema xmlns:xsd="http://www.w3.org/2001/XMLSchema" xmlns:xs="http://www.w3.org/2001/XMLSchema" xmlns:p="http://schemas.microsoft.com/office/2006/metadata/properties" xmlns:ns3="75bafe42-38b9-4122-8335-8745f6f018c1" xmlns:ns4="ef9bad00-d058-41e5-9420-ad761968c3d6" targetNamespace="http://schemas.microsoft.com/office/2006/metadata/properties" ma:root="true" ma:fieldsID="0b2d7dfc34af387da434a7306fa9a124" ns3:_="" ns4:_="">
    <xsd:import namespace="75bafe42-38b9-4122-8335-8745f6f018c1"/>
    <xsd:import namespace="ef9bad00-d058-41e5-9420-ad761968c3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afe42-38b9-4122-8335-8745f6f018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9bad00-d058-41e5-9420-ad761968c3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09E660-8EF5-4ECA-AD66-A21448BE6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afe42-38b9-4122-8335-8745f6f018c1"/>
    <ds:schemaRef ds:uri="ef9bad00-d058-41e5-9420-ad761968c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040D8-FD76-4BC3-82A9-A4E7EEDAE0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949D8C-C6C2-4DF5-8F54-D1F661DDC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PSESD</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Ashley Stillmaker</cp:lastModifiedBy>
  <cp:revision>3</cp:revision>
  <cp:lastPrinted>2017-11-01T22:37:00Z</cp:lastPrinted>
  <dcterms:created xsi:type="dcterms:W3CDTF">2023-09-20T18:20:00Z</dcterms:created>
  <dcterms:modified xsi:type="dcterms:W3CDTF">2023-09-20T18:25:00Z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0x0101009F377A0876240D4EB7D73B501ABF64E1</vt:lpwstr>
  </property>
</Properties>
</file>