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FF" w:rsidRDefault="00285757">
      <w:r>
        <w:t>Book</w:t>
      </w:r>
      <w:r>
        <w:tab/>
      </w:r>
      <w:r>
        <w:tab/>
        <w:t>Policy Governance Policies</w:t>
      </w:r>
    </w:p>
    <w:p w:rsidR="00285757" w:rsidRDefault="00285757">
      <w:r>
        <w:t>Section</w:t>
      </w:r>
      <w:r>
        <w:tab/>
      </w:r>
      <w:r>
        <w:tab/>
        <w:t>Executive Limitations</w:t>
      </w:r>
    </w:p>
    <w:p w:rsidR="003D2FA8" w:rsidRDefault="00285757">
      <w:r>
        <w:t>Title</w:t>
      </w:r>
      <w:r>
        <w:tab/>
      </w:r>
      <w:r>
        <w:tab/>
      </w:r>
      <w:r w:rsidR="00415ABD">
        <w:t>Transformational Relationships</w:t>
      </w:r>
      <w:r w:rsidR="006C6694">
        <w:t xml:space="preserve"> Procedure</w:t>
      </w:r>
      <w:r w:rsidR="00701404">
        <w:t xml:space="preserve"> </w:t>
      </w:r>
    </w:p>
    <w:p w:rsidR="00285757" w:rsidRDefault="00285757">
      <w:r>
        <w:t>Number</w:t>
      </w:r>
      <w:r>
        <w:tab/>
        <w:t>EL 03</w:t>
      </w:r>
      <w:r w:rsidR="006C6694">
        <w:t xml:space="preserve"> - P</w:t>
      </w:r>
      <w:r w:rsidR="003D2FA8">
        <w:t>rocedure</w:t>
      </w:r>
      <w:bookmarkStart w:id="0" w:name="_GoBack"/>
      <w:bookmarkEnd w:id="0"/>
    </w:p>
    <w:p w:rsidR="00285757" w:rsidRDefault="00285757">
      <w:r>
        <w:t xml:space="preserve">Status </w:t>
      </w:r>
      <w:r>
        <w:tab/>
      </w:r>
      <w:r>
        <w:tab/>
        <w:t>Active</w:t>
      </w:r>
    </w:p>
    <w:p w:rsidR="00285757" w:rsidRDefault="00285757">
      <w:r>
        <w:t>Adopted</w:t>
      </w:r>
      <w:r>
        <w:tab/>
      </w:r>
      <w:r w:rsidR="007924B1">
        <w:t>December 18, 2019</w:t>
      </w:r>
    </w:p>
    <w:p w:rsidR="00285757" w:rsidRDefault="00285757">
      <w:r>
        <w:t>Last Revised</w:t>
      </w:r>
      <w:r>
        <w:tab/>
      </w:r>
      <w:r w:rsidR="007924B1">
        <w:t>December 18, 2019</w:t>
      </w:r>
    </w:p>
    <w:p w:rsidR="00285757" w:rsidRDefault="00285757"/>
    <w:p w:rsidR="00285757" w:rsidRDefault="00415ABD" w:rsidP="007A36A5">
      <w:pPr>
        <w:pStyle w:val="Heading1"/>
        <w:jc w:val="center"/>
        <w:rPr>
          <w:b/>
        </w:rPr>
      </w:pPr>
      <w:r>
        <w:rPr>
          <w:b/>
        </w:rPr>
        <w:t>Transformational Relationships</w:t>
      </w:r>
      <w:r w:rsidR="006C6694">
        <w:rPr>
          <w:b/>
        </w:rPr>
        <w:t xml:space="preserve"> Procedure</w:t>
      </w:r>
      <w:r w:rsidR="00701404">
        <w:rPr>
          <w:b/>
        </w:rPr>
        <w:t xml:space="preserve"> </w:t>
      </w:r>
    </w:p>
    <w:p w:rsidR="007A36A5" w:rsidRPr="007A36A5" w:rsidRDefault="007A36A5" w:rsidP="007A36A5"/>
    <w:p w:rsidR="006C6694" w:rsidRDefault="006C6694" w:rsidP="006C6694">
      <w:r w:rsidRPr="006C6694">
        <w:t>A tra</w:t>
      </w:r>
      <w:r w:rsidR="002E64A8">
        <w:t xml:space="preserve">nsformational relationship is one </w:t>
      </w:r>
      <w:r w:rsidRPr="006C6694">
        <w:t xml:space="preserve">that focuses on the integration of our relationships in our work to build an Antiracist community. The emphasis of our interdependent relationship is to simply love, inspire, and care for the other. </w:t>
      </w:r>
    </w:p>
    <w:p w:rsidR="006C6694" w:rsidRDefault="006C6694" w:rsidP="006C6694">
      <w:r w:rsidRPr="006C6694">
        <w:t xml:space="preserve">The definition of who we are in transformational relationships </w:t>
      </w:r>
      <w:r w:rsidR="00A003E0">
        <w:t xml:space="preserve">with </w:t>
      </w:r>
      <w:r w:rsidRPr="006C6694">
        <w:t xml:space="preserve">include families, community members, Sovereign Nations, Native people and communities, business operators and owners, non-profit, public and private agencies and organizations. </w:t>
      </w:r>
    </w:p>
    <w:p w:rsidR="006C6694" w:rsidRDefault="006C6694" w:rsidP="006C6694">
      <w:r w:rsidRPr="006C6694">
        <w:t xml:space="preserve">Identifying the full spectrum of our transformational relationships </w:t>
      </w:r>
      <w:r w:rsidR="00B60D8B">
        <w:t>requires</w:t>
      </w:r>
      <w:r w:rsidRPr="006C6694">
        <w:t xml:space="preserve"> develop</w:t>
      </w:r>
      <w:r w:rsidR="00B60D8B">
        <w:t>ing</w:t>
      </w:r>
      <w:r w:rsidRPr="006C6694">
        <w:t>, implemen</w:t>
      </w:r>
      <w:r w:rsidR="00B60D8B">
        <w:t>ting</w:t>
      </w:r>
      <w:r w:rsidRPr="006C6694">
        <w:t xml:space="preserve"> and care tak</w:t>
      </w:r>
      <w:r w:rsidR="00B60D8B">
        <w:t>ing early on as</w:t>
      </w:r>
      <w:r w:rsidRPr="006C6694">
        <w:t xml:space="preserve"> critical steps </w:t>
      </w:r>
      <w:r>
        <w:t>i</w:t>
      </w:r>
      <w:r w:rsidRPr="006C6694">
        <w:t>n effective public involvement.</w:t>
      </w:r>
    </w:p>
    <w:p w:rsidR="00285757" w:rsidRDefault="00285757" w:rsidP="00285757"/>
    <w:p w:rsidR="00285757" w:rsidRDefault="00285757" w:rsidP="00285757">
      <w:pPr>
        <w:spacing w:line="240" w:lineRule="auto"/>
        <w:contextualSpacing/>
      </w:pPr>
      <w:r>
        <w:t xml:space="preserve">Adopted: </w:t>
      </w:r>
      <w:r w:rsidR="003D2FA8">
        <w:t>December 18, 2019</w:t>
      </w:r>
    </w:p>
    <w:p w:rsidR="00285757" w:rsidRDefault="00285757" w:rsidP="00285757">
      <w:pPr>
        <w:spacing w:line="240" w:lineRule="auto"/>
        <w:contextualSpacing/>
      </w:pPr>
      <w:r>
        <w:t>Monitoring Method: Internal Report</w:t>
      </w:r>
    </w:p>
    <w:p w:rsidR="00285757" w:rsidRDefault="00285757" w:rsidP="00285757">
      <w:pPr>
        <w:spacing w:line="240" w:lineRule="auto"/>
        <w:contextualSpacing/>
      </w:pPr>
      <w:r>
        <w:t>Monitoring Frequency: Annually in March</w:t>
      </w:r>
    </w:p>
    <w:sectPr w:rsidR="0028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857"/>
    <w:multiLevelType w:val="hybridMultilevel"/>
    <w:tmpl w:val="4006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57"/>
    <w:rsid w:val="001D4ABC"/>
    <w:rsid w:val="00285757"/>
    <w:rsid w:val="002E64A8"/>
    <w:rsid w:val="00345EFF"/>
    <w:rsid w:val="003D2FA8"/>
    <w:rsid w:val="00415ABD"/>
    <w:rsid w:val="005D2AFF"/>
    <w:rsid w:val="006C6694"/>
    <w:rsid w:val="00701404"/>
    <w:rsid w:val="007924B1"/>
    <w:rsid w:val="007A36A5"/>
    <w:rsid w:val="00861C2A"/>
    <w:rsid w:val="00A003E0"/>
    <w:rsid w:val="00A02018"/>
    <w:rsid w:val="00AF40F2"/>
    <w:rsid w:val="00B6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10A4"/>
  <w15:chartTrackingRefBased/>
  <w15:docId w15:val="{EB95DA95-936A-4326-9A7D-83EE2BB8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57"/>
    <w:pPr>
      <w:ind w:left="720"/>
      <w:contextualSpacing/>
    </w:pPr>
  </w:style>
  <w:style w:type="character" w:customStyle="1" w:styleId="Heading1Char">
    <w:name w:val="Heading 1 Char"/>
    <w:basedOn w:val="DefaultParagraphFont"/>
    <w:link w:val="Heading1"/>
    <w:uiPriority w:val="9"/>
    <w:rsid w:val="007A36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Hill</dc:creator>
  <cp:keywords/>
  <dc:description/>
  <cp:lastModifiedBy>Renee Hill</cp:lastModifiedBy>
  <cp:revision>10</cp:revision>
  <cp:lastPrinted>2020-01-21T23:45:00Z</cp:lastPrinted>
  <dcterms:created xsi:type="dcterms:W3CDTF">2019-11-15T22:48:00Z</dcterms:created>
  <dcterms:modified xsi:type="dcterms:W3CDTF">2020-01-22T08:00:00Z</dcterms:modified>
</cp:coreProperties>
</file>